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ascii="宋体" w:hAnsi="宋体" w:cs="宋体"/>
          <w:b/>
          <w:bCs/>
          <w:sz w:val="32"/>
          <w:szCs w:val="32"/>
        </w:rPr>
      </w:pPr>
      <w:bookmarkStart w:id="0" w:name="_GoBack"/>
      <w:bookmarkEnd w:id="0"/>
      <w:r>
        <w:rPr>
          <w:rFonts w:hint="eastAsia" w:ascii="宋体" w:hAnsi="宋体" w:cs="宋体"/>
          <w:b/>
          <w:sz w:val="28"/>
          <w:szCs w:val="28"/>
        </w:rPr>
        <w:t>附表一</w:t>
      </w:r>
    </w:p>
    <w:p>
      <w:pPr>
        <w:pStyle w:val="2"/>
        <w:spacing w:line="360" w:lineRule="auto"/>
        <w:ind w:firstLine="0"/>
        <w:jc w:val="center"/>
        <w:rPr>
          <w:rFonts w:ascii="宋体" w:hAnsi="宋体" w:eastAsia="宋体" w:cs="宋体"/>
          <w:b/>
          <w:bCs/>
          <w:sz w:val="28"/>
          <w:szCs w:val="28"/>
        </w:rPr>
      </w:pPr>
      <w:r>
        <w:rPr>
          <w:rFonts w:hint="eastAsia" w:ascii="宋体" w:hAnsi="宋体" w:eastAsia="宋体" w:cs="宋体"/>
          <w:b/>
          <w:bCs/>
          <w:sz w:val="28"/>
          <w:szCs w:val="28"/>
        </w:rPr>
        <w:t>达渝高速公路高竹互通立交及连接线工程钢箱梁施工分包项目</w:t>
      </w:r>
    </w:p>
    <w:p>
      <w:pPr>
        <w:pStyle w:val="2"/>
        <w:spacing w:line="360" w:lineRule="auto"/>
        <w:ind w:firstLine="0"/>
        <w:jc w:val="center"/>
        <w:rPr>
          <w:rFonts w:ascii="宋体" w:hAnsi="宋体" w:eastAsia="宋体" w:cs="宋体"/>
          <w:b/>
          <w:bCs/>
          <w:sz w:val="32"/>
          <w:szCs w:val="32"/>
        </w:rPr>
      </w:pPr>
      <w:r>
        <w:rPr>
          <w:rFonts w:hint="eastAsia" w:ascii="宋体" w:hAnsi="宋体" w:eastAsia="宋体" w:cs="宋体"/>
          <w:b/>
          <w:bCs/>
          <w:sz w:val="28"/>
          <w:szCs w:val="28"/>
        </w:rPr>
        <w:t>施工分段、主要工作内容、钢结构桥梁规模、施工工期</w:t>
      </w:r>
    </w:p>
    <w:p>
      <w:pPr>
        <w:spacing w:line="360" w:lineRule="auto"/>
        <w:rPr>
          <w:rFonts w:ascii="宋体" w:hAnsi="宋体" w:cs="宋体"/>
        </w:rPr>
      </w:pPr>
    </w:p>
    <w:p>
      <w:pPr>
        <w:spacing w:line="360" w:lineRule="auto"/>
        <w:jc w:val="left"/>
        <w:rPr>
          <w:rFonts w:ascii="宋体" w:hAnsi="宋体" w:cs="宋体"/>
          <w:b/>
          <w:szCs w:val="21"/>
        </w:rPr>
      </w:pPr>
    </w:p>
    <w:tbl>
      <w:tblPr>
        <w:tblStyle w:val="5"/>
        <w:tblW w:w="14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67"/>
        <w:gridCol w:w="1549"/>
        <w:gridCol w:w="3584"/>
        <w:gridCol w:w="1414"/>
        <w:gridCol w:w="44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54" w:type="dxa"/>
            <w:vAlign w:val="center"/>
          </w:tcPr>
          <w:p>
            <w:pPr>
              <w:snapToGrid w:val="0"/>
              <w:spacing w:line="360" w:lineRule="auto"/>
              <w:ind w:left="-105" w:leftChars="-50"/>
              <w:jc w:val="center"/>
              <w:rPr>
                <w:rFonts w:ascii="宋体" w:hAnsi="宋体" w:cs="宋体"/>
                <w:sz w:val="18"/>
                <w:szCs w:val="18"/>
              </w:rPr>
            </w:pPr>
            <w:r>
              <w:rPr>
                <w:rFonts w:hint="eastAsia" w:ascii="宋体" w:hAnsi="宋体" w:cs="宋体"/>
                <w:sz w:val="18"/>
                <w:szCs w:val="18"/>
              </w:rPr>
              <w:t>序号</w:t>
            </w:r>
          </w:p>
        </w:tc>
        <w:tc>
          <w:tcPr>
            <w:tcW w:w="1667" w:type="dxa"/>
            <w:vAlign w:val="center"/>
          </w:tcPr>
          <w:p>
            <w:pPr>
              <w:snapToGrid w:val="0"/>
              <w:spacing w:line="360" w:lineRule="auto"/>
              <w:ind w:left="-105" w:leftChars="-50" w:right="-105" w:rightChars="-50"/>
              <w:jc w:val="center"/>
              <w:rPr>
                <w:rFonts w:ascii="宋体" w:hAnsi="宋体" w:cs="宋体"/>
                <w:sz w:val="18"/>
                <w:szCs w:val="18"/>
              </w:rPr>
            </w:pPr>
            <w:r>
              <w:rPr>
                <w:rFonts w:hint="eastAsia" w:ascii="宋体" w:hAnsi="宋体" w:cs="宋体"/>
                <w:sz w:val="18"/>
                <w:szCs w:val="18"/>
              </w:rPr>
              <w:t>服务范围起止桩号</w:t>
            </w:r>
          </w:p>
        </w:tc>
        <w:tc>
          <w:tcPr>
            <w:tcW w:w="1549" w:type="dxa"/>
            <w:vAlign w:val="center"/>
          </w:tcPr>
          <w:p>
            <w:pPr>
              <w:snapToGrid w:val="0"/>
              <w:spacing w:line="360" w:lineRule="auto"/>
              <w:ind w:left="-105" w:leftChars="-50" w:right="-122" w:rightChars="-58"/>
              <w:jc w:val="center"/>
              <w:rPr>
                <w:rFonts w:ascii="宋体" w:hAnsi="宋体" w:cs="宋体"/>
                <w:sz w:val="18"/>
                <w:szCs w:val="18"/>
              </w:rPr>
            </w:pPr>
            <w:r>
              <w:rPr>
                <w:rFonts w:hint="eastAsia" w:ascii="宋体" w:hAnsi="宋体" w:cs="宋体"/>
                <w:sz w:val="18"/>
                <w:szCs w:val="18"/>
              </w:rPr>
              <w:t>施工标段</w:t>
            </w:r>
          </w:p>
        </w:tc>
        <w:tc>
          <w:tcPr>
            <w:tcW w:w="3584" w:type="dxa"/>
            <w:vAlign w:val="center"/>
          </w:tcPr>
          <w:p>
            <w:pPr>
              <w:snapToGrid w:val="0"/>
              <w:spacing w:line="360" w:lineRule="auto"/>
              <w:jc w:val="center"/>
              <w:rPr>
                <w:rFonts w:ascii="宋体" w:hAnsi="宋体" w:cs="宋体"/>
                <w:sz w:val="18"/>
                <w:szCs w:val="18"/>
              </w:rPr>
            </w:pPr>
            <w:r>
              <w:rPr>
                <w:rFonts w:hint="eastAsia" w:ascii="宋体" w:hAnsi="宋体" w:cs="宋体"/>
                <w:sz w:val="18"/>
                <w:szCs w:val="18"/>
              </w:rPr>
              <w:t>主要工程规模（m）</w:t>
            </w:r>
          </w:p>
        </w:tc>
        <w:tc>
          <w:tcPr>
            <w:tcW w:w="1414" w:type="dxa"/>
            <w:vAlign w:val="center"/>
          </w:tcPr>
          <w:p>
            <w:pPr>
              <w:snapToGrid w:val="0"/>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制作安装</w:t>
            </w:r>
          </w:p>
          <w:p>
            <w:pPr>
              <w:snapToGrid w:val="0"/>
              <w:spacing w:line="360" w:lineRule="auto"/>
              <w:jc w:val="center"/>
              <w:rPr>
                <w:rFonts w:ascii="宋体" w:hAnsi="宋体" w:cs="宋体"/>
                <w:sz w:val="18"/>
                <w:szCs w:val="18"/>
              </w:rPr>
            </w:pPr>
            <w:r>
              <w:rPr>
                <w:rFonts w:hint="eastAsia" w:ascii="宋体" w:hAnsi="宋体" w:cs="宋体"/>
                <w:sz w:val="18"/>
                <w:szCs w:val="18"/>
              </w:rPr>
              <w:t>数量（吨）</w:t>
            </w:r>
          </w:p>
        </w:tc>
        <w:tc>
          <w:tcPr>
            <w:tcW w:w="4437" w:type="dxa"/>
            <w:vAlign w:val="center"/>
          </w:tcPr>
          <w:p>
            <w:pPr>
              <w:snapToGrid w:val="0"/>
              <w:spacing w:line="360" w:lineRule="auto"/>
              <w:jc w:val="center"/>
              <w:rPr>
                <w:rFonts w:ascii="宋体" w:hAnsi="宋体" w:cs="宋体"/>
                <w:sz w:val="18"/>
                <w:szCs w:val="18"/>
              </w:rPr>
            </w:pPr>
            <w:r>
              <w:rPr>
                <w:rFonts w:hint="eastAsia" w:ascii="宋体" w:hAnsi="宋体" w:cs="宋体"/>
                <w:sz w:val="18"/>
                <w:szCs w:val="18"/>
              </w:rPr>
              <w:t>主要工作内容</w:t>
            </w:r>
          </w:p>
        </w:tc>
        <w:tc>
          <w:tcPr>
            <w:tcW w:w="737" w:type="dxa"/>
            <w:vAlign w:val="center"/>
          </w:tcPr>
          <w:p>
            <w:pPr>
              <w:snapToGrid w:val="0"/>
              <w:spacing w:line="360" w:lineRule="auto"/>
              <w:jc w:val="center"/>
              <w:rPr>
                <w:rFonts w:ascii="宋体" w:hAnsi="宋体" w:cs="宋体"/>
                <w:sz w:val="18"/>
                <w:szCs w:val="18"/>
              </w:rPr>
            </w:pPr>
            <w:r>
              <w:rPr>
                <w:rFonts w:hint="eastAsia" w:ascii="宋体" w:hAnsi="宋体" w:cs="宋体"/>
                <w:sz w:val="18"/>
                <w:szCs w:val="18"/>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654" w:type="dxa"/>
            <w:vAlign w:val="center"/>
          </w:tcPr>
          <w:p>
            <w:pPr>
              <w:snapToGrid w:val="0"/>
              <w:spacing w:line="360" w:lineRule="auto"/>
              <w:jc w:val="center"/>
              <w:rPr>
                <w:rFonts w:ascii="宋体" w:hAnsi="宋体" w:cs="宋体"/>
                <w:sz w:val="18"/>
                <w:szCs w:val="18"/>
              </w:rPr>
            </w:pPr>
            <w:r>
              <w:rPr>
                <w:rFonts w:hint="eastAsia" w:ascii="宋体" w:hAnsi="宋体" w:cs="宋体"/>
                <w:sz w:val="18"/>
                <w:szCs w:val="18"/>
              </w:rPr>
              <w:t>1</w:t>
            </w:r>
          </w:p>
        </w:tc>
        <w:tc>
          <w:tcPr>
            <w:tcW w:w="1667" w:type="dxa"/>
            <w:vAlign w:val="center"/>
          </w:tcPr>
          <w:p>
            <w:pPr>
              <w:spacing w:line="360" w:lineRule="auto"/>
              <w:jc w:val="center"/>
              <w:rPr>
                <w:rFonts w:ascii="宋体" w:hAnsi="宋体" w:cs="宋体"/>
                <w:kern w:val="0"/>
                <w:sz w:val="20"/>
              </w:rPr>
            </w:pPr>
            <w:r>
              <w:rPr>
                <w:rFonts w:hint="eastAsia" w:ascii="宋体" w:hAnsi="宋体" w:cs="宋体"/>
                <w:kern w:val="0"/>
                <w:sz w:val="20"/>
              </w:rPr>
              <w:t>E匝道茶园村</w:t>
            </w:r>
          </w:p>
          <w:p>
            <w:pPr>
              <w:spacing w:line="360" w:lineRule="auto"/>
              <w:jc w:val="center"/>
              <w:rPr>
                <w:rFonts w:ascii="宋体" w:hAnsi="宋体" w:cs="宋体"/>
                <w:sz w:val="18"/>
                <w:szCs w:val="18"/>
              </w:rPr>
            </w:pPr>
            <w:r>
              <w:rPr>
                <w:rFonts w:hint="eastAsia" w:ascii="宋体" w:hAnsi="宋体" w:cs="宋体"/>
                <w:kern w:val="0"/>
                <w:sz w:val="20"/>
              </w:rPr>
              <w:t>大桥</w:t>
            </w:r>
          </w:p>
        </w:tc>
        <w:tc>
          <w:tcPr>
            <w:tcW w:w="1549" w:type="dxa"/>
            <w:vAlign w:val="center"/>
          </w:tcPr>
          <w:p>
            <w:pPr>
              <w:snapToGrid w:val="0"/>
              <w:spacing w:line="360" w:lineRule="auto"/>
              <w:jc w:val="center"/>
              <w:rPr>
                <w:rFonts w:ascii="宋体" w:hAnsi="宋体" w:cs="宋体"/>
                <w:sz w:val="18"/>
                <w:szCs w:val="18"/>
              </w:rPr>
            </w:pPr>
            <w:r>
              <w:rPr>
                <w:rFonts w:hint="eastAsia" w:ascii="宋体" w:hAnsi="宋体" w:cs="宋体"/>
                <w:kern w:val="0"/>
                <w:sz w:val="20"/>
              </w:rPr>
              <w:t>2022-CDYHGC-2</w:t>
            </w:r>
          </w:p>
        </w:tc>
        <w:tc>
          <w:tcPr>
            <w:tcW w:w="3584" w:type="dxa"/>
            <w:vAlign w:val="center"/>
          </w:tcPr>
          <w:p>
            <w:pPr>
              <w:pStyle w:val="2"/>
              <w:spacing w:line="360" w:lineRule="auto"/>
              <w:ind w:firstLine="0"/>
              <w:rPr>
                <w:rFonts w:ascii="宋体" w:hAnsi="宋体" w:eastAsia="宋体" w:cs="宋体"/>
                <w:sz w:val="18"/>
                <w:szCs w:val="18"/>
              </w:rPr>
            </w:pPr>
            <w:r>
              <w:rPr>
                <w:rFonts w:hint="eastAsia" w:ascii="宋体" w:hAnsi="宋体" w:eastAsia="宋体" w:cs="宋体"/>
                <w:sz w:val="18"/>
                <w:szCs w:val="18"/>
              </w:rPr>
              <w:t>茶园村大桥，桥跨布置为 1×55m，桥梁全长 67 米桥宽 16.5m，最大桥高 9 米。共计需加工</w:t>
            </w:r>
            <w:r>
              <w:rPr>
                <w:rFonts w:hint="eastAsia" w:ascii="宋体" w:hAnsi="宋体" w:eastAsia="宋体" w:cs="宋体"/>
                <w:sz w:val="18"/>
                <w:szCs w:val="18"/>
                <w:lang w:val="en-US" w:eastAsia="zh-CN"/>
              </w:rPr>
              <w:t>及安装</w:t>
            </w:r>
            <w:r>
              <w:rPr>
                <w:rFonts w:hint="eastAsia" w:ascii="宋体" w:hAnsi="宋体" w:eastAsia="宋体" w:cs="宋体"/>
                <w:sz w:val="18"/>
                <w:szCs w:val="18"/>
              </w:rPr>
              <w:t>钢结构约371.517吨。</w:t>
            </w:r>
          </w:p>
        </w:tc>
        <w:tc>
          <w:tcPr>
            <w:tcW w:w="1414" w:type="dxa"/>
            <w:vAlign w:val="center"/>
          </w:tcPr>
          <w:p>
            <w:pPr>
              <w:pStyle w:val="3"/>
              <w:spacing w:after="0" w:line="360" w:lineRule="auto"/>
              <w:jc w:val="center"/>
              <w:rPr>
                <w:rFonts w:ascii="宋体" w:hAnsi="宋体" w:cs="宋体"/>
                <w:b/>
                <w:bCs/>
                <w:sz w:val="18"/>
                <w:szCs w:val="18"/>
              </w:rPr>
            </w:pPr>
            <w:r>
              <w:rPr>
                <w:rFonts w:hint="eastAsia" w:ascii="宋体" w:hAnsi="宋体" w:cs="宋体"/>
                <w:b/>
                <w:bCs/>
                <w:sz w:val="18"/>
                <w:szCs w:val="18"/>
              </w:rPr>
              <w:t>371.517</w:t>
            </w:r>
          </w:p>
        </w:tc>
        <w:tc>
          <w:tcPr>
            <w:tcW w:w="4437" w:type="dxa"/>
            <w:vAlign w:val="center"/>
          </w:tcPr>
          <w:p>
            <w:pPr>
              <w:pStyle w:val="3"/>
              <w:spacing w:after="0" w:line="360" w:lineRule="auto"/>
              <w:rPr>
                <w:rFonts w:ascii="宋体" w:hAnsi="宋体" w:cs="宋体"/>
                <w:sz w:val="18"/>
                <w:szCs w:val="18"/>
              </w:rPr>
            </w:pPr>
            <w:r>
              <w:rPr>
                <w:rFonts w:hint="eastAsia" w:ascii="宋体" w:hAnsi="宋体" w:cs="宋体"/>
                <w:b/>
                <w:bCs/>
                <w:sz w:val="18"/>
                <w:szCs w:val="18"/>
              </w:rPr>
              <w:t>Ⅰ</w:t>
            </w:r>
            <w:r>
              <w:rPr>
                <w:rFonts w:hint="eastAsia" w:ascii="宋体" w:hAnsi="宋体" w:cs="宋体"/>
                <w:sz w:val="18"/>
                <w:szCs w:val="18"/>
              </w:rPr>
              <w:t xml:space="preserve">制造及运输：1.钢材预处理及下料、整平、矫正、 焊接、组装、焊接工艺评定；2.厂内预拼装；3.胎架制作与拆除；4.厂内运输；5.运输到工地。 </w:t>
            </w:r>
            <w:r>
              <w:rPr>
                <w:rFonts w:hint="eastAsia" w:ascii="宋体" w:hAnsi="宋体" w:cs="宋体"/>
                <w:b/>
                <w:bCs/>
                <w:sz w:val="18"/>
                <w:szCs w:val="18"/>
              </w:rPr>
              <w:t>Ⅱ</w:t>
            </w:r>
            <w:r>
              <w:rPr>
                <w:rFonts w:hint="eastAsia" w:ascii="宋体" w:hAnsi="宋体" w:cs="宋体"/>
                <w:sz w:val="18"/>
                <w:szCs w:val="18"/>
              </w:rPr>
              <w:t xml:space="preserve">涂装：1.表面处理；2.涂料制备；3.工厂涂装；4.工地涂装；5.修补。 </w:t>
            </w:r>
            <w:r>
              <w:rPr>
                <w:rFonts w:hint="eastAsia" w:ascii="宋体" w:hAnsi="宋体" w:cs="宋体"/>
                <w:b/>
                <w:bCs/>
                <w:sz w:val="18"/>
                <w:szCs w:val="18"/>
              </w:rPr>
              <w:t>Ⅲ</w:t>
            </w:r>
            <w:r>
              <w:rPr>
                <w:rFonts w:hint="eastAsia" w:ascii="宋体" w:hAnsi="宋体" w:cs="宋体"/>
                <w:sz w:val="18"/>
                <w:szCs w:val="18"/>
              </w:rPr>
              <w:t>现场配合安装：1.现场场地清理；2.现场拼装胎架制拆，现场拼装，配合吊装、临时固定；3.工地连接（焊接、栓接）；4.施焊、高强度螺栓连接、探伤检测；5.配合安装支座及调平。</w:t>
            </w:r>
          </w:p>
        </w:tc>
        <w:tc>
          <w:tcPr>
            <w:tcW w:w="737" w:type="dxa"/>
            <w:vAlign w:val="center"/>
          </w:tcPr>
          <w:p>
            <w:pPr>
              <w:pStyle w:val="3"/>
              <w:spacing w:after="0" w:line="360" w:lineRule="auto"/>
              <w:jc w:val="center"/>
              <w:rPr>
                <w:rFonts w:ascii="宋体" w:hAnsi="宋体" w:cs="宋体"/>
                <w:b/>
                <w:bCs/>
                <w:sz w:val="18"/>
                <w:szCs w:val="18"/>
              </w:rPr>
            </w:pPr>
            <w:r>
              <w:rPr>
                <w:rFonts w:hint="eastAsia" w:ascii="宋体" w:hAnsi="宋体" w:cs="宋体"/>
                <w:sz w:val="18"/>
                <w:szCs w:val="18"/>
              </w:rPr>
              <w:t>3个月</w:t>
            </w:r>
            <w:r>
              <w:rPr>
                <w:rFonts w:hint="eastAsia" w:ascii="宋体" w:hAnsi="宋体" w:cs="宋体"/>
                <w:kern w:val="0"/>
                <w:sz w:val="18"/>
                <w:szCs w:val="18"/>
              </w:rPr>
              <w:t>(最终以招标人要求为准)</w:t>
            </w:r>
          </w:p>
        </w:tc>
      </w:tr>
    </w:tbl>
    <w:p>
      <w:pPr>
        <w:spacing w:line="360" w:lineRule="auto"/>
        <w:jc w:val="left"/>
        <w:rPr>
          <w:rFonts w:ascii="宋体" w:hAnsi="宋体" w:cs="宋体"/>
          <w:b/>
          <w:szCs w:val="21"/>
        </w:rPr>
      </w:pPr>
    </w:p>
    <w:p>
      <w:pPr>
        <w:spacing w:line="360" w:lineRule="auto"/>
        <w:jc w:val="left"/>
        <w:rPr>
          <w:rFonts w:ascii="宋体" w:hAnsi="宋体" w:cs="宋体"/>
          <w:b/>
          <w:szCs w:val="21"/>
        </w:rPr>
      </w:pPr>
    </w:p>
    <w:p>
      <w:pPr>
        <w:spacing w:line="360" w:lineRule="auto"/>
        <w:jc w:val="left"/>
        <w:rPr>
          <w:rFonts w:ascii="宋体" w:hAnsi="宋体" w:cs="宋体"/>
          <w:b/>
          <w:szCs w:val="21"/>
        </w:rPr>
      </w:pPr>
      <w:r>
        <w:rPr>
          <w:rFonts w:hint="eastAsia" w:ascii="宋体" w:hAnsi="宋体" w:cs="宋体"/>
          <w:b/>
          <w:szCs w:val="21"/>
        </w:rPr>
        <w:t>备注：1.实际开工时间以招标人（项目部）通知为准；</w:t>
      </w:r>
    </w:p>
    <w:p>
      <w:pPr>
        <w:spacing w:line="360" w:lineRule="auto"/>
        <w:ind w:firstLine="632" w:firstLineChars="300"/>
        <w:jc w:val="left"/>
        <w:rPr>
          <w:rFonts w:ascii="宋体" w:hAnsi="宋体" w:cs="宋体"/>
          <w:b/>
          <w:szCs w:val="21"/>
        </w:rPr>
      </w:pPr>
    </w:p>
    <w:p>
      <w:pPr>
        <w:spacing w:line="360" w:lineRule="auto"/>
        <w:ind w:firstLine="632" w:firstLineChars="300"/>
        <w:jc w:val="left"/>
        <w:rPr>
          <w:rFonts w:ascii="宋体" w:hAnsi="宋体" w:cs="宋体"/>
          <w:b/>
          <w:sz w:val="28"/>
          <w:szCs w:val="28"/>
        </w:rPr>
      </w:pPr>
      <w:r>
        <w:rPr>
          <w:rFonts w:hint="eastAsia" w:ascii="宋体" w:hAnsi="宋体" w:cs="宋体"/>
          <w:b/>
          <w:szCs w:val="21"/>
        </w:rPr>
        <w:t>2.具体加工数量以设计图纸及可能的设计变更确定为准。</w:t>
      </w:r>
      <w:r>
        <w:rPr>
          <w:rFonts w:hint="eastAsia" w:ascii="宋体" w:hAnsi="宋体" w:cs="宋体"/>
          <w:b/>
          <w:sz w:val="28"/>
          <w:szCs w:val="28"/>
        </w:rPr>
        <w:br w:type="page"/>
      </w:r>
    </w:p>
    <w:p>
      <w:pPr>
        <w:pStyle w:val="2"/>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附表二</w:t>
      </w:r>
    </w:p>
    <w:p>
      <w:pPr>
        <w:spacing w:line="360" w:lineRule="auto"/>
        <w:rPr>
          <w:rFonts w:ascii="宋体" w:hAnsi="宋体" w:cs="宋体"/>
        </w:rPr>
      </w:pPr>
    </w:p>
    <w:p>
      <w:pPr>
        <w:widowControl/>
        <w:spacing w:line="360" w:lineRule="auto"/>
        <w:jc w:val="center"/>
        <w:rPr>
          <w:rFonts w:ascii="宋体" w:hAnsi="宋体" w:cs="宋体"/>
          <w:b/>
          <w:bCs/>
          <w:sz w:val="28"/>
          <w:szCs w:val="28"/>
        </w:rPr>
      </w:pPr>
      <w:r>
        <w:rPr>
          <w:rFonts w:hint="eastAsia" w:ascii="宋体" w:hAnsi="宋体" w:cs="宋体"/>
          <w:b/>
          <w:bCs/>
          <w:sz w:val="28"/>
          <w:szCs w:val="28"/>
        </w:rPr>
        <w:t>达渝高速公路高竹互通立交及连接线工程钢箱梁施工分包项目</w:t>
      </w:r>
    </w:p>
    <w:p>
      <w:pPr>
        <w:pStyle w:val="2"/>
        <w:spacing w:line="360" w:lineRule="auto"/>
        <w:ind w:firstLine="0"/>
        <w:jc w:val="center"/>
        <w:rPr>
          <w:rFonts w:ascii="宋体" w:hAnsi="宋体" w:eastAsia="宋体" w:cs="宋体"/>
          <w:b/>
          <w:bCs/>
          <w:sz w:val="28"/>
          <w:szCs w:val="28"/>
        </w:rPr>
      </w:pPr>
      <w:r>
        <w:rPr>
          <w:rFonts w:hint="eastAsia" w:ascii="宋体" w:hAnsi="宋体" w:eastAsia="宋体" w:cs="宋体"/>
          <w:b/>
          <w:bCs/>
          <w:sz w:val="28"/>
          <w:szCs w:val="28"/>
        </w:rPr>
        <w:t>施工企业资质等级要求、业绩基本要求</w:t>
      </w:r>
    </w:p>
    <w:p>
      <w:pPr>
        <w:spacing w:line="360" w:lineRule="auto"/>
        <w:rPr>
          <w:rFonts w:ascii="宋体" w:hAnsi="宋体" w:cs="宋体"/>
        </w:rPr>
      </w:pPr>
    </w:p>
    <w:tbl>
      <w:tblPr>
        <w:tblStyle w:val="5"/>
        <w:tblpPr w:leftFromText="180" w:rightFromText="180" w:vertAnchor="text" w:horzAnchor="page" w:tblpXSpec="center" w:tblpY="89"/>
        <w:tblOverlap w:val="never"/>
        <w:tblW w:w="13090" w:type="dxa"/>
        <w:jc w:val="center"/>
        <w:tblLayout w:type="fixed"/>
        <w:tblCellMar>
          <w:top w:w="0" w:type="dxa"/>
          <w:left w:w="0" w:type="dxa"/>
          <w:bottom w:w="0" w:type="dxa"/>
          <w:right w:w="0" w:type="dxa"/>
        </w:tblCellMar>
      </w:tblPr>
      <w:tblGrid>
        <w:gridCol w:w="767"/>
        <w:gridCol w:w="1836"/>
        <w:gridCol w:w="4477"/>
        <w:gridCol w:w="4410"/>
        <w:gridCol w:w="1600"/>
      </w:tblGrid>
      <w:tr>
        <w:tblPrEx>
          <w:tblCellMar>
            <w:top w:w="0" w:type="dxa"/>
            <w:left w:w="0" w:type="dxa"/>
            <w:bottom w:w="0" w:type="dxa"/>
            <w:right w:w="0" w:type="dxa"/>
          </w:tblCellMar>
        </w:tblPrEx>
        <w:trPr>
          <w:trHeight w:val="480" w:hRule="atLeast"/>
          <w:tblHeader/>
          <w:jc w:val="center"/>
        </w:trPr>
        <w:tc>
          <w:tcPr>
            <w:tcW w:w="76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r>
              <w:rPr>
                <w:rFonts w:hint="eastAsia" w:ascii="宋体" w:hAnsi="宋体" w:cs="宋体"/>
                <w:kern w:val="0"/>
                <w:sz w:val="20"/>
              </w:rPr>
              <w:t>序号</w:t>
            </w:r>
          </w:p>
        </w:tc>
        <w:tc>
          <w:tcPr>
            <w:tcW w:w="183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r>
              <w:rPr>
                <w:rFonts w:hint="eastAsia" w:ascii="宋体" w:hAnsi="宋体" w:cs="宋体"/>
                <w:kern w:val="0"/>
                <w:sz w:val="20"/>
              </w:rPr>
              <w:t>分段名称</w:t>
            </w:r>
          </w:p>
        </w:tc>
        <w:tc>
          <w:tcPr>
            <w:tcW w:w="447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r>
              <w:rPr>
                <w:rFonts w:hint="eastAsia" w:ascii="宋体" w:hAnsi="宋体" w:cs="宋体"/>
                <w:kern w:val="0"/>
                <w:sz w:val="20"/>
              </w:rPr>
              <w:t>施工企业资质等级要求</w:t>
            </w:r>
          </w:p>
        </w:tc>
        <w:tc>
          <w:tcPr>
            <w:tcW w:w="441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r>
              <w:rPr>
                <w:rFonts w:hint="eastAsia" w:ascii="宋体" w:hAnsi="宋体" w:cs="宋体"/>
                <w:kern w:val="0"/>
                <w:sz w:val="20"/>
              </w:rPr>
              <w:t>业绩基本要求</w:t>
            </w:r>
          </w:p>
        </w:tc>
        <w:tc>
          <w:tcPr>
            <w:tcW w:w="160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r>
              <w:rPr>
                <w:rFonts w:hint="eastAsia" w:ascii="宋体" w:hAnsi="宋体" w:cs="宋体"/>
                <w:kern w:val="0"/>
                <w:sz w:val="20"/>
              </w:rPr>
              <w:t>备注</w:t>
            </w:r>
          </w:p>
        </w:tc>
      </w:tr>
      <w:tr>
        <w:tblPrEx>
          <w:tblCellMar>
            <w:top w:w="0" w:type="dxa"/>
            <w:left w:w="0" w:type="dxa"/>
            <w:bottom w:w="0" w:type="dxa"/>
            <w:right w:w="0" w:type="dxa"/>
          </w:tblCellMar>
        </w:tblPrEx>
        <w:trPr>
          <w:trHeight w:val="500" w:hRule="atLeast"/>
          <w:tblHeader/>
          <w:jc w:val="center"/>
        </w:trPr>
        <w:tc>
          <w:tcPr>
            <w:tcW w:w="76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p>
        </w:tc>
        <w:tc>
          <w:tcPr>
            <w:tcW w:w="183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p>
        </w:tc>
        <w:tc>
          <w:tcPr>
            <w:tcW w:w="447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p>
        </w:tc>
        <w:tc>
          <w:tcPr>
            <w:tcW w:w="441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p>
        </w:tc>
        <w:tc>
          <w:tcPr>
            <w:tcW w:w="160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spacing w:line="360" w:lineRule="auto"/>
              <w:jc w:val="center"/>
              <w:textAlignment w:val="center"/>
              <w:rPr>
                <w:rFonts w:ascii="宋体" w:hAnsi="宋体" w:cs="宋体"/>
                <w:kern w:val="0"/>
                <w:sz w:val="20"/>
              </w:rPr>
            </w:pPr>
          </w:p>
        </w:tc>
      </w:tr>
      <w:tr>
        <w:tblPrEx>
          <w:tblCellMar>
            <w:top w:w="0" w:type="dxa"/>
            <w:left w:w="0" w:type="dxa"/>
            <w:bottom w:w="0" w:type="dxa"/>
            <w:right w:w="0" w:type="dxa"/>
          </w:tblCellMar>
        </w:tblPrEx>
        <w:trPr>
          <w:trHeight w:val="2702" w:hRule="atLeast"/>
          <w:jc w:val="center"/>
        </w:trPr>
        <w:tc>
          <w:tcPr>
            <w:tcW w:w="7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spacing w:line="360" w:lineRule="auto"/>
              <w:ind w:firstLine="0"/>
              <w:jc w:val="center"/>
              <w:rPr>
                <w:rFonts w:ascii="宋体" w:hAnsi="宋体" w:eastAsia="宋体" w:cs="宋体"/>
              </w:rPr>
            </w:pPr>
            <w:r>
              <w:rPr>
                <w:rFonts w:hint="eastAsia" w:ascii="宋体" w:hAnsi="宋体" w:eastAsia="宋体" w:cs="宋体"/>
              </w:rPr>
              <w:t>1</w:t>
            </w:r>
          </w:p>
        </w:tc>
        <w:tc>
          <w:tcPr>
            <w:tcW w:w="1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0"/>
              </w:rPr>
            </w:pPr>
            <w:r>
              <w:rPr>
                <w:rFonts w:hint="eastAsia" w:ascii="宋体" w:hAnsi="宋体" w:cs="宋体"/>
                <w:kern w:val="0"/>
                <w:sz w:val="20"/>
              </w:rPr>
              <w:t>2022-CDYHGC-2</w:t>
            </w:r>
          </w:p>
        </w:tc>
        <w:tc>
          <w:tcPr>
            <w:tcW w:w="44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left="0" w:leftChars="0" w:firstLine="0" w:firstLineChars="0"/>
              <w:jc w:val="center"/>
              <w:textAlignment w:val="center"/>
              <w:rPr>
                <w:rFonts w:ascii="宋体" w:hAnsi="宋体" w:cs="宋体"/>
                <w:kern w:val="0"/>
                <w:sz w:val="20"/>
              </w:rPr>
            </w:pPr>
            <w:r>
              <w:rPr>
                <w:rFonts w:hint="eastAsia" w:ascii="宋体" w:hAnsi="宋体" w:eastAsia="宋体" w:cs="宋体"/>
                <w:color w:val="auto"/>
                <w:kern w:val="0"/>
                <w:sz w:val="20"/>
                <w:szCs w:val="20"/>
                <w:highlight w:val="none"/>
                <w:lang w:val="en-US" w:eastAsia="zh-CN" w:bidi="ar"/>
              </w:rPr>
              <w:t>具有国家主管部门颁布</w:t>
            </w:r>
            <w:r>
              <w:rPr>
                <w:rFonts w:hint="eastAsia" w:ascii="宋体" w:hAnsi="宋体" w:cs="宋体"/>
                <w:kern w:val="0"/>
                <w:sz w:val="20"/>
              </w:rPr>
              <w:t>的钢结构工程专业承包</w:t>
            </w:r>
            <w:r>
              <w:rPr>
                <w:rFonts w:hint="eastAsia" w:ascii="宋体" w:hAnsi="宋体" w:cs="宋体"/>
                <w:kern w:val="0"/>
                <w:sz w:val="20"/>
                <w:lang w:val="en-US" w:eastAsia="zh-CN"/>
              </w:rPr>
              <w:t>壹</w:t>
            </w:r>
            <w:r>
              <w:rPr>
                <w:rFonts w:hint="eastAsia" w:ascii="宋体" w:hAnsi="宋体" w:cs="宋体"/>
                <w:kern w:val="0"/>
                <w:sz w:val="20"/>
              </w:rPr>
              <w:t>级资质</w:t>
            </w:r>
          </w:p>
        </w:tc>
        <w:tc>
          <w:tcPr>
            <w:tcW w:w="44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00" w:firstLineChars="100"/>
              <w:jc w:val="left"/>
              <w:textAlignment w:val="center"/>
              <w:rPr>
                <w:rFonts w:ascii="宋体" w:hAnsi="宋体" w:cs="宋体"/>
                <w:kern w:val="0"/>
                <w:sz w:val="20"/>
              </w:rPr>
            </w:pPr>
            <w:r>
              <w:rPr>
                <w:rFonts w:hint="eastAsia" w:ascii="宋体" w:hAnsi="宋体" w:cs="宋体"/>
                <w:kern w:val="0"/>
                <w:sz w:val="20"/>
              </w:rPr>
              <w:t>近五年内（2017年4月1日至今，以项目交工时间为准）独立完成过至少一个</w:t>
            </w:r>
            <w:r>
              <w:rPr>
                <w:rFonts w:hint="eastAsia" w:ascii="宋体" w:hAnsi="宋体" w:cs="宋体"/>
                <w:kern w:val="0"/>
                <w:sz w:val="20"/>
                <w:lang w:val="en-US" w:eastAsia="zh-CN"/>
              </w:rPr>
              <w:t>单跨跨度55</w:t>
            </w:r>
            <w:r>
              <w:rPr>
                <w:rFonts w:hint="eastAsia" w:ascii="宋体" w:hAnsi="宋体" w:cs="宋体"/>
                <w:kern w:val="0"/>
                <w:sz w:val="20"/>
              </w:rPr>
              <w:t>m及以上</w:t>
            </w:r>
            <w:r>
              <w:rPr>
                <w:rFonts w:hint="eastAsia" w:ascii="宋体" w:hAnsi="宋体" w:cs="宋体"/>
                <w:kern w:val="0"/>
                <w:sz w:val="20"/>
                <w:lang w:val="en-US" w:eastAsia="zh-CN"/>
              </w:rPr>
              <w:t>桥梁</w:t>
            </w:r>
            <w:r>
              <w:rPr>
                <w:rFonts w:hint="eastAsia" w:ascii="宋体" w:hAnsi="宋体" w:cs="宋体"/>
                <w:kern w:val="0"/>
                <w:sz w:val="20"/>
              </w:rPr>
              <w:t>钢结构制造及安装业绩。</w:t>
            </w:r>
          </w:p>
        </w:tc>
        <w:tc>
          <w:tcPr>
            <w:tcW w:w="1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kern w:val="0"/>
                <w:sz w:val="20"/>
              </w:rPr>
            </w:pPr>
          </w:p>
        </w:tc>
      </w:tr>
    </w:tbl>
    <w:p>
      <w:pPr>
        <w:pStyle w:val="2"/>
        <w:spacing w:line="360" w:lineRule="auto"/>
        <w:ind w:firstLine="0"/>
        <w:rPr>
          <w:rFonts w:ascii="宋体" w:hAnsi="宋体" w:eastAsia="宋体" w:cs="宋体"/>
          <w:b/>
          <w:sz w:val="32"/>
          <w:szCs w:val="32"/>
        </w:rPr>
      </w:pPr>
    </w:p>
    <w:p>
      <w:pPr>
        <w:tabs>
          <w:tab w:val="left" w:pos="1347"/>
        </w:tabs>
        <w:spacing w:line="360" w:lineRule="auto"/>
        <w:jc w:val="left"/>
        <w:rPr>
          <w:rFonts w:ascii="宋体" w:hAnsi="宋体" w:cs="宋体"/>
        </w:rPr>
        <w:sectPr>
          <w:footerReference r:id="rId3" w:type="default"/>
          <w:pgSz w:w="16838" w:h="11911" w:orient="landscape"/>
          <w:pgMar w:top="1440" w:right="1800" w:bottom="1440" w:left="1800" w:header="0" w:footer="567" w:gutter="0"/>
          <w:cols w:space="720" w:num="1"/>
          <w:docGrid w:linePitch="1" w:charSpace="0"/>
        </w:sectPr>
      </w:pPr>
      <w:r>
        <w:rPr>
          <w:rFonts w:hint="eastAsia" w:ascii="宋体" w:hAnsi="宋体" w:cs="宋体"/>
        </w:rPr>
        <w:tab/>
      </w:r>
    </w:p>
    <w:p>
      <w:pPr>
        <w:pStyle w:val="2"/>
        <w:spacing w:line="360" w:lineRule="auto"/>
        <w:ind w:firstLine="562" w:firstLineChars="200"/>
        <w:jc w:val="left"/>
        <w:rPr>
          <w:rFonts w:ascii="宋体" w:hAnsi="宋体" w:eastAsia="宋体" w:cs="宋体"/>
        </w:rPr>
      </w:pPr>
      <w:r>
        <w:rPr>
          <w:rFonts w:hint="eastAsia" w:ascii="宋体" w:hAnsi="宋体" w:eastAsia="宋体" w:cs="宋体"/>
          <w:b/>
          <w:sz w:val="28"/>
          <w:szCs w:val="28"/>
        </w:rPr>
        <w:t>附表三</w:t>
      </w:r>
    </w:p>
    <w:tbl>
      <w:tblPr>
        <w:tblStyle w:val="5"/>
        <w:tblpPr w:leftFromText="180" w:rightFromText="180" w:vertAnchor="text" w:horzAnchor="page" w:tblpX="1254" w:tblpY="313"/>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1561"/>
        <w:gridCol w:w="5387"/>
        <w:gridCol w:w="947"/>
        <w:gridCol w:w="975"/>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22" w:hRule="atLeast"/>
        </w:trPr>
        <w:tc>
          <w:tcPr>
            <w:tcW w:w="9780" w:type="dxa"/>
            <w:gridSpan w:val="5"/>
            <w:tcBorders>
              <w:bottom w:val="single" w:color="auto" w:sz="4" w:space="0"/>
              <w:tl2br w:val="nil"/>
              <w:tr2bl w:val="nil"/>
            </w:tcBorders>
            <w:tcMar>
              <w:top w:w="15" w:type="dxa"/>
              <w:left w:w="15" w:type="dxa"/>
              <w:right w:w="15" w:type="dxa"/>
            </w:tcMar>
            <w:vAlign w:val="center"/>
          </w:tcPr>
          <w:p>
            <w:pPr>
              <w:widowControl/>
              <w:spacing w:line="360" w:lineRule="auto"/>
              <w:jc w:val="center"/>
              <w:rPr>
                <w:rFonts w:ascii="宋体" w:hAnsi="宋体" w:cs="宋体"/>
                <w:b/>
                <w:bCs/>
                <w:sz w:val="28"/>
                <w:szCs w:val="28"/>
              </w:rPr>
            </w:pPr>
            <w:r>
              <w:rPr>
                <w:rFonts w:hint="eastAsia" w:ascii="宋体" w:hAnsi="宋体" w:cs="宋体"/>
                <w:b/>
                <w:bCs/>
                <w:sz w:val="28"/>
                <w:szCs w:val="28"/>
              </w:rPr>
              <w:t>达渝高速公路高竹互通立交及连接线工程钢箱梁施工分包项目</w:t>
            </w:r>
          </w:p>
          <w:p>
            <w:pPr>
              <w:widowControl/>
              <w:wordWrap w:val="0"/>
              <w:spacing w:line="360" w:lineRule="auto"/>
              <w:jc w:val="center"/>
              <w:textAlignment w:val="center"/>
              <w:rPr>
                <w:rFonts w:ascii="宋体" w:hAnsi="宋体" w:cs="宋体"/>
                <w:b/>
                <w:sz w:val="28"/>
                <w:szCs w:val="28"/>
              </w:rPr>
            </w:pPr>
            <w:r>
              <w:rPr>
                <w:rFonts w:hint="eastAsia" w:ascii="宋体" w:hAnsi="宋体" w:cs="宋体"/>
                <w:b/>
                <w:color w:val="000000"/>
                <w:kern w:val="0"/>
                <w:sz w:val="28"/>
                <w:szCs w:val="28"/>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7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序号</w:t>
            </w:r>
          </w:p>
        </w:tc>
        <w:tc>
          <w:tcPr>
            <w:tcW w:w="1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人员</w:t>
            </w:r>
          </w:p>
        </w:tc>
        <w:tc>
          <w:tcPr>
            <w:tcW w:w="538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ind w:firstLine="180" w:firstLineChars="100"/>
              <w:jc w:val="center"/>
              <w:textAlignment w:val="center"/>
              <w:rPr>
                <w:rFonts w:ascii="宋体" w:hAnsi="宋体" w:cs="宋体"/>
                <w:sz w:val="18"/>
                <w:szCs w:val="18"/>
              </w:rPr>
            </w:pPr>
            <w:r>
              <w:rPr>
                <w:rFonts w:hint="eastAsia" w:ascii="宋体" w:hAnsi="宋体" w:cs="宋体"/>
                <w:sz w:val="18"/>
                <w:szCs w:val="18"/>
              </w:rPr>
              <w:t>要求</w:t>
            </w:r>
          </w:p>
        </w:tc>
        <w:tc>
          <w:tcPr>
            <w:tcW w:w="9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人数</w:t>
            </w:r>
          </w:p>
        </w:tc>
        <w:tc>
          <w:tcPr>
            <w:tcW w:w="97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ind w:firstLine="180" w:firstLineChars="100"/>
              <w:jc w:val="center"/>
              <w:textAlignment w:val="center"/>
              <w:rPr>
                <w:rFonts w:ascii="宋体" w:hAnsi="宋体" w:cs="宋体"/>
                <w:sz w:val="18"/>
                <w:szCs w:val="18"/>
              </w:rPr>
            </w:pPr>
            <w:r>
              <w:rPr>
                <w:rFonts w:hint="eastAsia" w:ascii="宋体" w:hAnsi="宋体" w:cs="宋体"/>
                <w:kern w:val="0"/>
                <w:sz w:val="18"/>
                <w:szCs w:val="18"/>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7"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1</w:t>
            </w:r>
          </w:p>
        </w:tc>
        <w:tc>
          <w:tcPr>
            <w:tcW w:w="1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项目负责人</w:t>
            </w:r>
          </w:p>
        </w:tc>
        <w:tc>
          <w:tcPr>
            <w:tcW w:w="538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textAlignment w:val="center"/>
              <w:rPr>
                <w:rFonts w:ascii="宋体" w:hAnsi="宋体" w:cs="宋体"/>
                <w:kern w:val="0"/>
                <w:sz w:val="18"/>
                <w:szCs w:val="18"/>
              </w:rPr>
            </w:pPr>
            <w:r>
              <w:rPr>
                <w:rFonts w:hint="eastAsia" w:ascii="宋体" w:hAnsi="宋体" w:cs="宋体"/>
                <w:kern w:val="0"/>
                <w:sz w:val="18"/>
                <w:szCs w:val="18"/>
              </w:rPr>
              <w:t>①具有</w:t>
            </w:r>
            <w:r>
              <w:rPr>
                <w:rFonts w:hint="eastAsia" w:ascii="宋体" w:hAnsi="宋体" w:cs="宋体"/>
                <w:kern w:val="0"/>
                <w:sz w:val="18"/>
                <w:szCs w:val="18"/>
                <w:lang w:val="en-US" w:eastAsia="zh-CN"/>
              </w:rPr>
              <w:t>二</w:t>
            </w:r>
            <w:r>
              <w:rPr>
                <w:rFonts w:hint="eastAsia" w:ascii="宋体" w:hAnsi="宋体" w:cs="宋体"/>
                <w:kern w:val="0"/>
                <w:sz w:val="18"/>
                <w:szCs w:val="18"/>
              </w:rPr>
              <w:t>级注册建造师资格证书、安全生产考核合格证书（B类）。</w:t>
            </w:r>
          </w:p>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②在新建高速公路、市政或铁路的桥梁工程钢结构加工及安装项目中担任过项目经理或项目总工。</w:t>
            </w:r>
          </w:p>
          <w:p>
            <w:pPr>
              <w:widowControl/>
              <w:spacing w:line="360" w:lineRule="auto"/>
              <w:textAlignment w:val="center"/>
              <w:rPr>
                <w:rFonts w:ascii="宋体" w:hAnsi="宋体" w:cs="宋体"/>
                <w:sz w:val="18"/>
                <w:szCs w:val="18"/>
              </w:rPr>
            </w:pPr>
            <w:r>
              <w:rPr>
                <w:rFonts w:hint="eastAsia" w:ascii="宋体" w:hAnsi="宋体" w:cs="宋体"/>
                <w:kern w:val="0"/>
                <w:sz w:val="18"/>
                <w:szCs w:val="18"/>
              </w:rPr>
              <w:t>③提供开标月上往前连续6个月在该投标人单位的社保保险缴纳凭证或社保部门出具的在该投标人单位参保的证明。</w:t>
            </w:r>
          </w:p>
        </w:tc>
        <w:tc>
          <w:tcPr>
            <w:tcW w:w="9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1</w:t>
            </w:r>
          </w:p>
        </w:tc>
        <w:tc>
          <w:tcPr>
            <w:tcW w:w="97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pacing w:line="360" w:lineRule="auto"/>
              <w:ind w:firstLine="360" w:firstLineChars="200"/>
              <w:jc w:val="left"/>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85"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2</w:t>
            </w:r>
          </w:p>
        </w:tc>
        <w:tc>
          <w:tcPr>
            <w:tcW w:w="1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项目总工</w:t>
            </w:r>
          </w:p>
        </w:tc>
        <w:tc>
          <w:tcPr>
            <w:tcW w:w="538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textAlignment w:val="center"/>
              <w:rPr>
                <w:rFonts w:ascii="宋体" w:hAnsi="宋体" w:cs="宋体"/>
                <w:kern w:val="0"/>
                <w:sz w:val="18"/>
                <w:szCs w:val="18"/>
              </w:rPr>
            </w:pPr>
            <w:r>
              <w:rPr>
                <w:rFonts w:hint="eastAsia" w:ascii="宋体" w:hAnsi="宋体" w:cs="宋体"/>
                <w:kern w:val="0"/>
                <w:sz w:val="18"/>
                <w:szCs w:val="18"/>
              </w:rPr>
              <w:t>①具有</w:t>
            </w:r>
            <w:r>
              <w:rPr>
                <w:rFonts w:hint="eastAsia" w:ascii="宋体" w:hAnsi="宋体" w:cs="宋体"/>
                <w:kern w:val="0"/>
                <w:sz w:val="18"/>
                <w:szCs w:val="18"/>
                <w:lang w:val="en-US" w:eastAsia="zh-CN"/>
              </w:rPr>
              <w:t>中级</w:t>
            </w:r>
            <w:r>
              <w:rPr>
                <w:rFonts w:hint="eastAsia" w:ascii="宋体" w:hAnsi="宋体" w:cs="宋体"/>
                <w:kern w:val="0"/>
                <w:sz w:val="18"/>
                <w:szCs w:val="18"/>
              </w:rPr>
              <w:t>工程师及以上技术职称。</w:t>
            </w:r>
          </w:p>
          <w:p>
            <w:pPr>
              <w:widowControl/>
              <w:spacing w:line="360" w:lineRule="auto"/>
              <w:textAlignment w:val="center"/>
              <w:rPr>
                <w:rFonts w:ascii="宋体" w:hAnsi="宋体" w:cs="宋体"/>
                <w:kern w:val="0"/>
                <w:sz w:val="18"/>
                <w:szCs w:val="18"/>
              </w:rPr>
            </w:pPr>
            <w:r>
              <w:rPr>
                <w:rFonts w:hint="eastAsia" w:ascii="宋体" w:hAnsi="宋体" w:cs="宋体"/>
                <w:kern w:val="0"/>
                <w:sz w:val="18"/>
                <w:szCs w:val="18"/>
              </w:rPr>
              <w:t>②安全生产考核合格证（B类）。</w:t>
            </w:r>
          </w:p>
          <w:p>
            <w:pPr>
              <w:widowControl/>
              <w:spacing w:line="360" w:lineRule="auto"/>
              <w:textAlignment w:val="center"/>
              <w:rPr>
                <w:rFonts w:ascii="宋体" w:hAnsi="宋体" w:cs="宋体"/>
                <w:kern w:val="0"/>
                <w:sz w:val="18"/>
                <w:szCs w:val="18"/>
              </w:rPr>
            </w:pPr>
            <w:r>
              <w:rPr>
                <w:rFonts w:hint="eastAsia" w:ascii="宋体" w:hAnsi="宋体" w:cs="宋体"/>
                <w:kern w:val="0"/>
                <w:sz w:val="18"/>
                <w:szCs w:val="18"/>
              </w:rPr>
              <w:t>③新建高速公路、市政或铁路的桥梁工程钢结构加工及安装项目中担任过项目经理或项目总工。</w:t>
            </w:r>
          </w:p>
          <w:p>
            <w:pPr>
              <w:widowControl/>
              <w:spacing w:line="360" w:lineRule="auto"/>
              <w:textAlignment w:val="center"/>
              <w:rPr>
                <w:rFonts w:ascii="宋体" w:hAnsi="宋体" w:cs="宋体"/>
                <w:sz w:val="18"/>
                <w:szCs w:val="18"/>
              </w:rPr>
            </w:pPr>
            <w:r>
              <w:rPr>
                <w:rFonts w:hint="eastAsia" w:ascii="宋体" w:hAnsi="宋体" w:cs="宋体"/>
                <w:kern w:val="0"/>
                <w:sz w:val="18"/>
                <w:szCs w:val="18"/>
              </w:rPr>
              <w:t>④提供开标上月往前连续6个月在该投标人单位的社保保险缴纳凭证或社保部门出具的在该投标人单位参保的证明。</w:t>
            </w:r>
          </w:p>
        </w:tc>
        <w:tc>
          <w:tcPr>
            <w:tcW w:w="9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1</w:t>
            </w:r>
          </w:p>
        </w:tc>
        <w:tc>
          <w:tcPr>
            <w:tcW w:w="97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pacing w:line="360" w:lineRule="auto"/>
              <w:ind w:firstLine="360" w:firstLineChars="200"/>
              <w:jc w:val="left"/>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3</w:t>
            </w:r>
          </w:p>
        </w:tc>
        <w:tc>
          <w:tcPr>
            <w:tcW w:w="1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安全负责人</w:t>
            </w:r>
          </w:p>
        </w:tc>
        <w:tc>
          <w:tcPr>
            <w:tcW w:w="538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①具有中级工程师及以上技术职称。</w:t>
            </w:r>
          </w:p>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②安全生产考核合格证（C类）。</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rPr>
              <w:t>③提供开标上月往前连续6个月在该投标人单位的社保保险缴纳凭证或社保部门出具的在该投标人单位参保的证明。</w:t>
            </w:r>
          </w:p>
        </w:tc>
        <w:tc>
          <w:tcPr>
            <w:tcW w:w="9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1</w:t>
            </w:r>
          </w:p>
        </w:tc>
        <w:tc>
          <w:tcPr>
            <w:tcW w:w="97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pacing w:line="360" w:lineRule="auto"/>
              <w:ind w:firstLine="360" w:firstLineChars="200"/>
              <w:jc w:val="left"/>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59"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4</w:t>
            </w:r>
          </w:p>
        </w:tc>
        <w:tc>
          <w:tcPr>
            <w:tcW w:w="1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测量负责人</w:t>
            </w:r>
          </w:p>
        </w:tc>
        <w:tc>
          <w:tcPr>
            <w:tcW w:w="538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①负责协作段落内的所有测量管理工作。</w:t>
            </w:r>
          </w:p>
          <w:p>
            <w:pPr>
              <w:widowControl/>
              <w:spacing w:line="360" w:lineRule="auto"/>
              <w:jc w:val="left"/>
              <w:textAlignment w:val="center"/>
              <w:rPr>
                <w:rFonts w:ascii="宋体" w:hAnsi="宋体" w:cs="宋体"/>
                <w:sz w:val="18"/>
                <w:szCs w:val="18"/>
              </w:rPr>
            </w:pPr>
            <w:r>
              <w:rPr>
                <w:rFonts w:hint="eastAsia" w:ascii="宋体" w:hAnsi="宋体" w:cs="宋体"/>
                <w:kern w:val="0"/>
                <w:sz w:val="18"/>
                <w:szCs w:val="18"/>
              </w:rPr>
              <w:t>②提供开标上月往前连续6个月在该投标人单位的社保保险缴纳凭证或社保部门出具的在该投标人单位参保的证明。</w:t>
            </w:r>
          </w:p>
        </w:tc>
        <w:tc>
          <w:tcPr>
            <w:tcW w:w="9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sz w:val="18"/>
                <w:szCs w:val="18"/>
              </w:rPr>
            </w:pPr>
            <w:r>
              <w:rPr>
                <w:rFonts w:hint="eastAsia" w:ascii="宋体" w:hAnsi="宋体" w:cs="宋体"/>
                <w:kern w:val="0"/>
                <w:sz w:val="18"/>
                <w:szCs w:val="18"/>
              </w:rPr>
              <w:t>1</w:t>
            </w:r>
          </w:p>
        </w:tc>
        <w:tc>
          <w:tcPr>
            <w:tcW w:w="97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pacing w:line="360" w:lineRule="auto"/>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5</w:t>
            </w:r>
          </w:p>
        </w:tc>
        <w:tc>
          <w:tcPr>
            <w:tcW w:w="1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rPr>
              <w:t>内业</w:t>
            </w:r>
            <w:r>
              <w:rPr>
                <w:rFonts w:hint="eastAsia" w:ascii="宋体" w:hAnsi="宋体" w:cs="宋体"/>
                <w:kern w:val="0"/>
                <w:sz w:val="18"/>
                <w:szCs w:val="18"/>
                <w:lang w:val="en-US" w:eastAsia="zh-CN"/>
              </w:rPr>
              <w:t>资料员</w:t>
            </w:r>
          </w:p>
        </w:tc>
        <w:tc>
          <w:tcPr>
            <w:tcW w:w="538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①负责协作段落内的所有内业、变更、计量和结算等管理工作。</w:t>
            </w:r>
          </w:p>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②提供开标上月往前连续6个月在该投标人单位的社保保险缴纳凭证或社保部门出具的在该投标人单位参保的证明。</w:t>
            </w:r>
          </w:p>
        </w:tc>
        <w:tc>
          <w:tcPr>
            <w:tcW w:w="9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textAlignment w:val="center"/>
              <w:rPr>
                <w:rFonts w:ascii="宋体" w:hAnsi="宋体" w:cs="宋体"/>
                <w:kern w:val="0"/>
                <w:sz w:val="18"/>
                <w:szCs w:val="18"/>
              </w:rPr>
            </w:pPr>
            <w:r>
              <w:rPr>
                <w:rFonts w:hint="eastAsia" w:ascii="宋体" w:hAnsi="宋体" w:cs="宋体"/>
                <w:kern w:val="0"/>
                <w:sz w:val="18"/>
                <w:szCs w:val="18"/>
              </w:rPr>
              <w:t>1</w:t>
            </w:r>
          </w:p>
        </w:tc>
        <w:tc>
          <w:tcPr>
            <w:tcW w:w="97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pacing w:line="360" w:lineRule="auto"/>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50" w:hRule="atLeast"/>
        </w:trPr>
        <w:tc>
          <w:tcPr>
            <w:tcW w:w="9780" w:type="dxa"/>
            <w:gridSpan w:val="5"/>
            <w:tcBorders>
              <w:top w:val="single" w:color="auto" w:sz="4" w:space="0"/>
              <w:tl2br w:val="nil"/>
              <w:tr2bl w:val="nil"/>
            </w:tcBorders>
            <w:tcMar>
              <w:top w:w="15" w:type="dxa"/>
              <w:left w:w="15" w:type="dxa"/>
              <w:right w:w="15" w:type="dxa"/>
            </w:tcMar>
            <w:vAlign w:val="center"/>
          </w:tcPr>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注：1、投标人应承诺进场后严格按照投标方案中的描述提供相应参数和数量的机械设备，且机械设备环保性能和机械性能满足招标人及施工要求，机械设备进场前联合总包方、监理方共同验收，合格方予进场，否则视为违约。</w:t>
            </w:r>
          </w:p>
          <w:p>
            <w:pPr>
              <w:widowControl/>
              <w:spacing w:line="360" w:lineRule="auto"/>
              <w:jc w:val="left"/>
              <w:textAlignment w:val="center"/>
              <w:rPr>
                <w:rFonts w:ascii="宋体" w:hAnsi="宋体" w:cs="宋体"/>
                <w:kern w:val="0"/>
                <w:sz w:val="18"/>
                <w:szCs w:val="18"/>
              </w:rPr>
            </w:pPr>
            <w:r>
              <w:rPr>
                <w:rFonts w:hint="eastAsia" w:ascii="宋体" w:hAnsi="宋体" w:cs="宋体"/>
                <w:kern w:val="0"/>
                <w:sz w:val="18"/>
                <w:szCs w:val="18"/>
              </w:rPr>
              <w:t>2、因本项目环保要求及工程进度需要，若项目业主、招标人要求增加设备的情况，投标人应完成设备的增加，并投入使用，不增加费用。</w:t>
            </w:r>
          </w:p>
          <w:p>
            <w:pPr>
              <w:widowControl/>
              <w:spacing w:line="360" w:lineRule="auto"/>
              <w:jc w:val="left"/>
              <w:textAlignment w:val="center"/>
              <w:rPr>
                <w:rFonts w:ascii="宋体" w:hAnsi="宋体" w:cs="宋体"/>
                <w:sz w:val="20"/>
              </w:rPr>
            </w:pPr>
            <w:r>
              <w:rPr>
                <w:rFonts w:hint="eastAsia" w:ascii="宋体" w:hAnsi="宋体" w:cs="宋体"/>
                <w:kern w:val="0"/>
                <w:sz w:val="18"/>
                <w:szCs w:val="18"/>
              </w:rPr>
              <w:t>3、本表中的总数量为投标人中标后向招标人承诺的投入最低设备要求，并以书面形式纳入合同附件。</w:t>
            </w:r>
          </w:p>
        </w:tc>
      </w:tr>
    </w:tbl>
    <w:p>
      <w:pPr>
        <w:spacing w:line="360" w:lineRule="auto"/>
        <w:rPr>
          <w:rFonts w:ascii="宋体" w:hAnsi="宋体" w:cs="宋体"/>
        </w:rPr>
      </w:pPr>
    </w:p>
    <w:p>
      <w:pPr>
        <w:rPr>
          <w:rFonts w:hint="eastAsia" w:ascii="宋体" w:hAnsi="宋体" w:cs="宋体"/>
          <w:b/>
          <w:sz w:val="28"/>
          <w:szCs w:val="28"/>
        </w:rPr>
      </w:pPr>
      <w:r>
        <w:rPr>
          <w:rFonts w:hint="eastAsia" w:ascii="宋体" w:hAnsi="宋体" w:cs="宋体"/>
          <w:b/>
          <w:sz w:val="28"/>
          <w:szCs w:val="28"/>
        </w:rPr>
        <w:br w:type="page"/>
      </w:r>
    </w:p>
    <w:p>
      <w:pPr>
        <w:spacing w:line="360" w:lineRule="auto"/>
        <w:rPr>
          <w:rFonts w:ascii="宋体" w:hAnsi="宋体" w:cs="宋体"/>
        </w:rPr>
      </w:pPr>
      <w:r>
        <w:rPr>
          <w:rFonts w:hint="eastAsia" w:ascii="宋体" w:hAnsi="宋体" w:cs="宋体"/>
          <w:b/>
          <w:sz w:val="28"/>
          <w:szCs w:val="28"/>
        </w:rPr>
        <w:t>附表四</w:t>
      </w:r>
    </w:p>
    <w:tbl>
      <w:tblPr>
        <w:tblStyle w:val="5"/>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widowControl/>
              <w:spacing w:line="360" w:lineRule="auto"/>
              <w:jc w:val="center"/>
              <w:rPr>
                <w:rFonts w:ascii="宋体" w:hAnsi="宋体" w:cs="宋体"/>
                <w:b/>
                <w:bCs/>
                <w:sz w:val="28"/>
                <w:szCs w:val="28"/>
              </w:rPr>
            </w:pPr>
            <w:r>
              <w:rPr>
                <w:rFonts w:hint="eastAsia" w:ascii="宋体" w:hAnsi="宋体" w:cs="宋体"/>
                <w:b/>
                <w:bCs/>
                <w:sz w:val="28"/>
                <w:szCs w:val="28"/>
              </w:rPr>
              <w:t>达渝高速公路高竹互通立交及连接线工程钢箱梁施工分包项目</w:t>
            </w:r>
          </w:p>
          <w:p>
            <w:pPr>
              <w:widowControl/>
              <w:spacing w:line="360" w:lineRule="auto"/>
              <w:jc w:val="center"/>
              <w:rPr>
                <w:rFonts w:hint="eastAsia" w:ascii="宋体" w:hAnsi="宋体" w:cs="宋体"/>
                <w:b/>
                <w:kern w:val="0"/>
                <w:sz w:val="28"/>
                <w:szCs w:val="28"/>
              </w:rPr>
            </w:pPr>
            <w:r>
              <w:rPr>
                <w:rFonts w:hint="eastAsia" w:ascii="宋体" w:hAnsi="宋体" w:cs="宋体"/>
                <w:b/>
                <w:bCs/>
                <w:sz w:val="28"/>
                <w:szCs w:val="28"/>
              </w:rPr>
              <w:t>拟</w:t>
            </w:r>
            <w:r>
              <w:rPr>
                <w:rFonts w:hint="eastAsia" w:ascii="宋体" w:hAnsi="宋体" w:cs="宋体"/>
                <w:b/>
                <w:kern w:val="0"/>
                <w:sz w:val="28"/>
                <w:szCs w:val="28"/>
              </w:rPr>
              <w:t>投入设备配置表</w:t>
            </w:r>
          </w:p>
          <w:p>
            <w:pPr>
              <w:pStyle w:val="3"/>
              <w:jc w:val="center"/>
            </w:pPr>
            <w:r>
              <w:rPr>
                <w:rFonts w:hint="eastAsia" w:ascii="宋体" w:hAnsi="宋体" w:cs="宋体"/>
                <w:b/>
                <w:kern w:val="0"/>
                <w:sz w:val="28"/>
                <w:szCs w:val="28"/>
              </w:rPr>
              <w:t>(最低要求）</w:t>
            </w:r>
          </w:p>
          <w:tbl>
            <w:tblPr>
              <w:tblStyle w:val="5"/>
              <w:tblpPr w:leftFromText="180" w:rightFromText="180" w:vertAnchor="text" w:horzAnchor="page" w:tblpXSpec="center" w:tblpY="370"/>
              <w:tblOverlap w:val="never"/>
              <w:tblW w:w="8573" w:type="dxa"/>
              <w:jc w:val="center"/>
              <w:tblLayout w:type="fixed"/>
              <w:tblCellMar>
                <w:top w:w="0" w:type="dxa"/>
                <w:left w:w="108" w:type="dxa"/>
                <w:bottom w:w="0" w:type="dxa"/>
                <w:right w:w="108" w:type="dxa"/>
              </w:tblCellMar>
            </w:tblPr>
            <w:tblGrid>
              <w:gridCol w:w="826"/>
              <w:gridCol w:w="2440"/>
              <w:gridCol w:w="920"/>
              <w:gridCol w:w="934"/>
              <w:gridCol w:w="3453"/>
            </w:tblGrid>
            <w:tr>
              <w:tblPrEx>
                <w:tblCellMar>
                  <w:top w:w="0" w:type="dxa"/>
                  <w:left w:w="108" w:type="dxa"/>
                  <w:bottom w:w="0" w:type="dxa"/>
                  <w:right w:w="108" w:type="dxa"/>
                </w:tblCellMar>
              </w:tblPrEx>
              <w:trPr>
                <w:trHeight w:val="1038" w:hRule="atLeast"/>
                <w:jc w:val="center"/>
              </w:trPr>
              <w:tc>
                <w:tcPr>
                  <w:tcW w:w="826" w:type="dxa"/>
                  <w:tcBorders>
                    <w:top w:val="single" w:color="000000" w:sz="4" w:space="0"/>
                    <w:left w:val="single" w:color="000000" w:sz="4" w:space="0"/>
                    <w:right w:val="single" w:color="000000" w:sz="4" w:space="0"/>
                    <w:tl2br w:val="nil"/>
                    <w:tr2bl w:val="nil"/>
                  </w:tcBorders>
                  <w:vAlign w:val="center"/>
                </w:tcPr>
                <w:p>
                  <w:pPr>
                    <w:pStyle w:val="9"/>
                    <w:kinsoku w:val="0"/>
                    <w:overflowPunct w:val="0"/>
                    <w:spacing w:line="360" w:lineRule="auto"/>
                    <w:jc w:val="center"/>
                    <w:rPr>
                      <w:rFonts w:ascii="宋体" w:hAnsi="宋体" w:cs="宋体"/>
                      <w:szCs w:val="21"/>
                    </w:rPr>
                  </w:pPr>
                  <w:r>
                    <w:rPr>
                      <w:rFonts w:hint="eastAsia" w:ascii="宋体" w:hAnsi="宋体" w:cs="宋体"/>
                      <w:szCs w:val="21"/>
                    </w:rPr>
                    <w:t>序号</w:t>
                  </w:r>
                </w:p>
              </w:tc>
              <w:tc>
                <w:tcPr>
                  <w:tcW w:w="2440" w:type="dxa"/>
                  <w:tcBorders>
                    <w:top w:val="single" w:color="000000" w:sz="4" w:space="0"/>
                    <w:left w:val="single" w:color="000000" w:sz="4" w:space="0"/>
                    <w:right w:val="single" w:color="000000" w:sz="4" w:space="0"/>
                    <w:tl2br w:val="nil"/>
                    <w:tr2bl w:val="nil"/>
                  </w:tcBorders>
                  <w:vAlign w:val="center"/>
                </w:tcPr>
                <w:p>
                  <w:pPr>
                    <w:pStyle w:val="9"/>
                    <w:kinsoku w:val="0"/>
                    <w:overflowPunct w:val="0"/>
                    <w:spacing w:line="360" w:lineRule="auto"/>
                    <w:jc w:val="center"/>
                    <w:rPr>
                      <w:rFonts w:ascii="宋体" w:hAnsi="宋体" w:cs="宋体"/>
                      <w:bCs/>
                      <w:szCs w:val="21"/>
                    </w:rPr>
                  </w:pPr>
                  <w:r>
                    <w:rPr>
                      <w:rFonts w:hint="eastAsia" w:ascii="宋体" w:hAnsi="宋体" w:cs="宋体"/>
                      <w:szCs w:val="21"/>
                    </w:rPr>
                    <w:t>设备名称</w:t>
                  </w:r>
                </w:p>
              </w:tc>
              <w:tc>
                <w:tcPr>
                  <w:tcW w:w="920" w:type="dxa"/>
                  <w:tcBorders>
                    <w:top w:val="single" w:color="000000" w:sz="4" w:space="0"/>
                    <w:left w:val="single" w:color="000000" w:sz="4" w:space="0"/>
                    <w:right w:val="single" w:color="000000" w:sz="4" w:space="0"/>
                    <w:tl2br w:val="nil"/>
                    <w:tr2bl w:val="nil"/>
                  </w:tcBorders>
                  <w:vAlign w:val="center"/>
                </w:tcPr>
                <w:p>
                  <w:pPr>
                    <w:spacing w:line="360" w:lineRule="auto"/>
                    <w:jc w:val="center"/>
                    <w:rPr>
                      <w:rFonts w:ascii="宋体" w:hAnsi="宋体" w:cs="宋体"/>
                      <w:bCs/>
                      <w:szCs w:val="21"/>
                    </w:rPr>
                  </w:pPr>
                  <w:r>
                    <w:rPr>
                      <w:rFonts w:hint="eastAsia" w:ascii="宋体" w:hAnsi="宋体" w:cs="宋体"/>
                      <w:bCs/>
                      <w:szCs w:val="21"/>
                    </w:rPr>
                    <w:t>单位</w:t>
                  </w:r>
                </w:p>
              </w:tc>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360" w:lineRule="auto"/>
                    <w:jc w:val="center"/>
                    <w:rPr>
                      <w:rFonts w:ascii="宋体" w:hAnsi="宋体" w:cs="宋体"/>
                      <w:bCs/>
                      <w:szCs w:val="21"/>
                    </w:rPr>
                  </w:pPr>
                  <w:r>
                    <w:rPr>
                      <w:rFonts w:hint="eastAsia" w:ascii="宋体" w:hAnsi="宋体" w:cs="宋体"/>
                      <w:szCs w:val="21"/>
                    </w:rPr>
                    <w:t>数量</w:t>
                  </w:r>
                </w:p>
              </w:tc>
              <w:tc>
                <w:tcPr>
                  <w:tcW w:w="3453" w:type="dxa"/>
                  <w:tcBorders>
                    <w:top w:val="single" w:color="000000" w:sz="4" w:space="0"/>
                    <w:left w:val="single" w:color="000000" w:sz="4" w:space="0"/>
                    <w:right w:val="single" w:color="000000" w:sz="4" w:space="0"/>
                    <w:tl2br w:val="nil"/>
                    <w:tr2bl w:val="nil"/>
                  </w:tcBorders>
                  <w:vAlign w:val="center"/>
                </w:tcPr>
                <w:p>
                  <w:pPr>
                    <w:pStyle w:val="9"/>
                    <w:kinsoku w:val="0"/>
                    <w:overflowPunct w:val="0"/>
                    <w:spacing w:line="360" w:lineRule="auto"/>
                    <w:jc w:val="center"/>
                    <w:rPr>
                      <w:rFonts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650" w:hRule="atLeast"/>
                <w:jc w:val="center"/>
              </w:trPr>
              <w:tc>
                <w:tcPr>
                  <w:tcW w:w="82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360" w:lineRule="auto"/>
                    <w:jc w:val="center"/>
                    <w:rPr>
                      <w:rFonts w:ascii="宋体" w:hAnsi="宋体" w:cs="宋体"/>
                      <w:bCs/>
                      <w:szCs w:val="21"/>
                    </w:rPr>
                  </w:pPr>
                  <w:r>
                    <w:rPr>
                      <w:rFonts w:hint="eastAsia" w:ascii="宋体" w:hAnsi="宋体" w:cs="宋体"/>
                      <w:bCs/>
                      <w:szCs w:val="21"/>
                    </w:rPr>
                    <w:t>1</w:t>
                  </w:r>
                </w:p>
              </w:tc>
              <w:tc>
                <w:tcPr>
                  <w:tcW w:w="24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20" w:after="120" w:line="360" w:lineRule="auto"/>
                    <w:rPr>
                      <w:rFonts w:cs="宋体"/>
                      <w:kern w:val="2"/>
                      <w:szCs w:val="21"/>
                      <w:lang w:val="en-US"/>
                    </w:rPr>
                  </w:pPr>
                  <w:r>
                    <w:rPr>
                      <w:rFonts w:hint="eastAsia"/>
                      <w:szCs w:val="21"/>
                    </w:rPr>
                    <w:t>铣边机</w:t>
                  </w:r>
                </w:p>
              </w:tc>
              <w:tc>
                <w:tcPr>
                  <w:tcW w:w="9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360" w:lineRule="auto"/>
                    <w:jc w:val="center"/>
                    <w:rPr>
                      <w:rFonts w:ascii="宋体" w:hAnsi="宋体" w:cs="宋体"/>
                      <w:bCs/>
                      <w:szCs w:val="21"/>
                    </w:rPr>
                  </w:pPr>
                  <w:r>
                    <w:rPr>
                      <w:rFonts w:hint="eastAsia"/>
                      <w:szCs w:val="21"/>
                    </w:rPr>
                    <w:t>台</w:t>
                  </w:r>
                </w:p>
              </w:tc>
              <w:tc>
                <w:tcPr>
                  <w:tcW w:w="934"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20" w:after="120" w:line="360" w:lineRule="auto"/>
                    <w:rPr>
                      <w:rFonts w:cs="宋体"/>
                      <w:bCs/>
                      <w:kern w:val="2"/>
                      <w:szCs w:val="21"/>
                      <w:lang w:val="en-US"/>
                    </w:rPr>
                  </w:pPr>
                  <w:r>
                    <w:rPr>
                      <w:rFonts w:hint="eastAsia" w:cs="宋体"/>
                      <w:bCs/>
                      <w:kern w:val="2"/>
                      <w:szCs w:val="21"/>
                      <w:lang w:val="en-US"/>
                    </w:rPr>
                    <w:t>1</w:t>
                  </w:r>
                </w:p>
              </w:tc>
              <w:tc>
                <w:tcPr>
                  <w:tcW w:w="3453" w:type="dxa"/>
                  <w:tcBorders>
                    <w:top w:val="single" w:color="auto" w:sz="4" w:space="0"/>
                    <w:left w:val="single" w:color="auto" w:sz="4" w:space="0"/>
                    <w:bottom w:val="single" w:color="auto" w:sz="4" w:space="0"/>
                    <w:right w:val="single" w:color="auto" w:sz="4" w:space="0"/>
                  </w:tcBorders>
                  <w:vAlign w:val="center"/>
                </w:tcPr>
                <w:p>
                  <w:pPr>
                    <w:pStyle w:val="9"/>
                    <w:spacing w:line="360" w:lineRule="auto"/>
                    <w:jc w:val="center"/>
                    <w:rPr>
                      <w:szCs w:val="21"/>
                    </w:rPr>
                  </w:pPr>
                  <w:r>
                    <w:rPr>
                      <w:rFonts w:hint="eastAsia"/>
                      <w:szCs w:val="21"/>
                    </w:rPr>
                    <w:t>满足不等厚对接斜坡等机加工需要</w:t>
                  </w:r>
                </w:p>
              </w:tc>
            </w:tr>
            <w:tr>
              <w:tblPrEx>
                <w:tblCellMar>
                  <w:top w:w="0" w:type="dxa"/>
                  <w:left w:w="108" w:type="dxa"/>
                  <w:bottom w:w="0" w:type="dxa"/>
                  <w:right w:w="108" w:type="dxa"/>
                </w:tblCellMar>
              </w:tblPrEx>
              <w:trPr>
                <w:trHeight w:val="650" w:hRule="atLeast"/>
                <w:jc w:val="center"/>
              </w:trPr>
              <w:tc>
                <w:tcPr>
                  <w:tcW w:w="82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2</w:t>
                  </w:r>
                </w:p>
              </w:tc>
              <w:tc>
                <w:tcPr>
                  <w:tcW w:w="24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20" w:after="120" w:line="360" w:lineRule="auto"/>
                    <w:rPr>
                      <w:rFonts w:ascii="宋体" w:hAnsi="宋体" w:eastAsia="宋体" w:cs="宋体"/>
                      <w:kern w:val="2"/>
                      <w:sz w:val="21"/>
                      <w:szCs w:val="21"/>
                      <w:lang w:val="en-US" w:eastAsia="zh-CN" w:bidi="ar-SA"/>
                    </w:rPr>
                  </w:pPr>
                  <w:r>
                    <w:rPr>
                      <w:rFonts w:hint="eastAsia"/>
                      <w:szCs w:val="21"/>
                    </w:rPr>
                    <w:t>埋弧自动焊机</w:t>
                  </w:r>
                </w:p>
              </w:tc>
              <w:tc>
                <w:tcPr>
                  <w:tcW w:w="9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360" w:lineRule="auto"/>
                    <w:jc w:val="center"/>
                    <w:rPr>
                      <w:rFonts w:ascii="宋体" w:hAnsi="宋体" w:eastAsia="宋体" w:cs="宋体"/>
                      <w:bCs/>
                      <w:kern w:val="2"/>
                      <w:sz w:val="21"/>
                      <w:szCs w:val="21"/>
                      <w:lang w:val="en-US" w:eastAsia="zh-CN" w:bidi="ar-SA"/>
                    </w:rPr>
                  </w:pPr>
                  <w:r>
                    <w:rPr>
                      <w:rFonts w:hint="eastAsia"/>
                      <w:szCs w:val="21"/>
                    </w:rPr>
                    <w:t>台</w:t>
                  </w:r>
                </w:p>
              </w:tc>
              <w:tc>
                <w:tcPr>
                  <w:tcW w:w="934"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20" w:after="120" w:line="360" w:lineRule="auto"/>
                    <w:rPr>
                      <w:rFonts w:ascii="宋体" w:hAnsi="宋体" w:eastAsia="宋体" w:cs="宋体"/>
                      <w:bCs/>
                      <w:kern w:val="2"/>
                      <w:sz w:val="21"/>
                      <w:szCs w:val="21"/>
                      <w:lang w:val="en-US" w:eastAsia="zh-CN" w:bidi="ar-SA"/>
                    </w:rPr>
                  </w:pPr>
                  <w:r>
                    <w:rPr>
                      <w:rFonts w:hint="eastAsia" w:cs="宋体"/>
                      <w:bCs/>
                      <w:kern w:val="2"/>
                      <w:szCs w:val="21"/>
                      <w:lang w:val="en-US"/>
                    </w:rPr>
                    <w:t>1</w:t>
                  </w:r>
                </w:p>
              </w:tc>
              <w:tc>
                <w:tcPr>
                  <w:tcW w:w="3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kern w:val="2"/>
                      <w:sz w:val="21"/>
                      <w:szCs w:val="21"/>
                      <w:lang w:val="en-US" w:eastAsia="zh-CN" w:bidi="ar-SA"/>
                    </w:rPr>
                  </w:pPr>
                  <w:r>
                    <w:rPr>
                      <w:rFonts w:hint="eastAsia"/>
                      <w:szCs w:val="21"/>
                    </w:rPr>
                    <w:t>满足焊接需要</w:t>
                  </w:r>
                </w:p>
              </w:tc>
            </w:tr>
            <w:tr>
              <w:tblPrEx>
                <w:tblCellMar>
                  <w:top w:w="0" w:type="dxa"/>
                  <w:left w:w="108" w:type="dxa"/>
                  <w:bottom w:w="0" w:type="dxa"/>
                  <w:right w:w="108" w:type="dxa"/>
                </w:tblCellMar>
              </w:tblPrEx>
              <w:trPr>
                <w:trHeight w:val="650" w:hRule="atLeast"/>
                <w:jc w:val="center"/>
              </w:trPr>
              <w:tc>
                <w:tcPr>
                  <w:tcW w:w="82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3</w:t>
                  </w:r>
                </w:p>
              </w:tc>
              <w:tc>
                <w:tcPr>
                  <w:tcW w:w="24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20" w:after="120" w:line="360" w:lineRule="auto"/>
                    <w:rPr>
                      <w:rFonts w:ascii="宋体" w:hAnsi="宋体" w:eastAsia="宋体" w:cs="宋体"/>
                      <w:kern w:val="2"/>
                      <w:sz w:val="21"/>
                      <w:szCs w:val="21"/>
                      <w:lang w:val="en-US" w:eastAsia="zh-CN" w:bidi="ar-SA"/>
                    </w:rPr>
                  </w:pPr>
                  <w:r>
                    <w:rPr>
                      <w:rFonts w:hint="eastAsia"/>
                      <w:szCs w:val="21"/>
                    </w:rPr>
                    <w:t>船形加工胎架</w:t>
                  </w:r>
                </w:p>
              </w:tc>
              <w:tc>
                <w:tcPr>
                  <w:tcW w:w="9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360" w:lineRule="auto"/>
                    <w:jc w:val="center"/>
                    <w:rPr>
                      <w:rFonts w:ascii="宋体" w:hAnsi="宋体" w:eastAsia="宋体" w:cs="宋体"/>
                      <w:bCs/>
                      <w:kern w:val="2"/>
                      <w:sz w:val="21"/>
                      <w:szCs w:val="21"/>
                      <w:lang w:val="en-US" w:eastAsia="zh-CN" w:bidi="ar-SA"/>
                    </w:rPr>
                  </w:pPr>
                  <w:r>
                    <w:rPr>
                      <w:rFonts w:hint="eastAsia"/>
                      <w:szCs w:val="21"/>
                    </w:rPr>
                    <w:t>套</w:t>
                  </w:r>
                </w:p>
              </w:tc>
              <w:tc>
                <w:tcPr>
                  <w:tcW w:w="934"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20" w:after="120" w:line="360" w:lineRule="auto"/>
                    <w:rPr>
                      <w:rFonts w:ascii="宋体" w:hAnsi="宋体" w:eastAsia="宋体" w:cs="宋体"/>
                      <w:bCs/>
                      <w:kern w:val="2"/>
                      <w:sz w:val="21"/>
                      <w:szCs w:val="21"/>
                      <w:lang w:val="en-US" w:eastAsia="zh-CN" w:bidi="ar-SA"/>
                    </w:rPr>
                  </w:pPr>
                  <w:r>
                    <w:rPr>
                      <w:rFonts w:hint="eastAsia" w:cs="宋体"/>
                      <w:bCs/>
                      <w:kern w:val="2"/>
                      <w:szCs w:val="21"/>
                      <w:lang w:val="en-US"/>
                    </w:rPr>
                    <w:t>1</w:t>
                  </w:r>
                </w:p>
              </w:tc>
              <w:tc>
                <w:tcPr>
                  <w:tcW w:w="3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kern w:val="2"/>
                      <w:sz w:val="21"/>
                      <w:szCs w:val="21"/>
                      <w:lang w:val="en-US" w:eastAsia="zh-CN" w:bidi="ar-SA"/>
                    </w:rPr>
                  </w:pPr>
                  <w:r>
                    <w:rPr>
                      <w:rFonts w:hint="eastAsia"/>
                      <w:szCs w:val="21"/>
                    </w:rPr>
                    <w:t>满足加工需要</w:t>
                  </w:r>
                </w:p>
              </w:tc>
            </w:tr>
            <w:tr>
              <w:tblPrEx>
                <w:tblCellMar>
                  <w:top w:w="0" w:type="dxa"/>
                  <w:left w:w="108" w:type="dxa"/>
                  <w:bottom w:w="0" w:type="dxa"/>
                  <w:right w:w="108" w:type="dxa"/>
                </w:tblCellMar>
              </w:tblPrEx>
              <w:trPr>
                <w:trHeight w:val="650" w:hRule="atLeast"/>
                <w:jc w:val="center"/>
              </w:trPr>
              <w:tc>
                <w:tcPr>
                  <w:tcW w:w="82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4</w:t>
                  </w:r>
                </w:p>
              </w:tc>
              <w:tc>
                <w:tcPr>
                  <w:tcW w:w="24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20" w:after="120" w:line="360" w:lineRule="auto"/>
                    <w:rPr>
                      <w:rFonts w:ascii="宋体" w:hAnsi="宋体" w:eastAsia="宋体" w:cs="宋体"/>
                      <w:kern w:val="2"/>
                      <w:sz w:val="21"/>
                      <w:szCs w:val="21"/>
                      <w:lang w:val="en-US" w:eastAsia="zh-CN" w:bidi="ar-SA"/>
                    </w:rPr>
                  </w:pPr>
                  <w:r>
                    <w:rPr>
                      <w:rFonts w:hint="eastAsia"/>
                      <w:szCs w:val="21"/>
                    </w:rPr>
                    <w:t>打砂涂装厂房</w:t>
                  </w:r>
                </w:p>
              </w:tc>
              <w:tc>
                <w:tcPr>
                  <w:tcW w:w="9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spacing w:line="360" w:lineRule="auto"/>
                    <w:jc w:val="center"/>
                    <w:rPr>
                      <w:rFonts w:ascii="宋体" w:hAnsi="宋体" w:eastAsia="宋体" w:cs="宋体"/>
                      <w:bCs/>
                      <w:kern w:val="2"/>
                      <w:sz w:val="21"/>
                      <w:szCs w:val="21"/>
                      <w:lang w:val="en-US" w:eastAsia="zh-CN" w:bidi="ar-SA"/>
                    </w:rPr>
                  </w:pPr>
                  <w:r>
                    <w:rPr>
                      <w:rFonts w:hint="eastAsia"/>
                      <w:szCs w:val="21"/>
                    </w:rPr>
                    <w:t>套</w:t>
                  </w:r>
                </w:p>
              </w:tc>
              <w:tc>
                <w:tcPr>
                  <w:tcW w:w="934"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20" w:after="120" w:line="360" w:lineRule="auto"/>
                    <w:rPr>
                      <w:rFonts w:ascii="宋体" w:hAnsi="宋体" w:eastAsia="宋体" w:cs="宋体"/>
                      <w:bCs/>
                      <w:kern w:val="2"/>
                      <w:sz w:val="21"/>
                      <w:szCs w:val="21"/>
                      <w:lang w:val="en-US" w:eastAsia="zh-CN" w:bidi="ar-SA"/>
                    </w:rPr>
                  </w:pPr>
                  <w:r>
                    <w:rPr>
                      <w:rFonts w:hint="eastAsia" w:cs="宋体"/>
                      <w:bCs/>
                      <w:kern w:val="2"/>
                      <w:szCs w:val="21"/>
                      <w:lang w:val="en-US"/>
                    </w:rPr>
                    <w:t>1</w:t>
                  </w:r>
                </w:p>
              </w:tc>
              <w:tc>
                <w:tcPr>
                  <w:tcW w:w="3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eastAsia="宋体" w:cs="Times New Roman"/>
                      <w:kern w:val="2"/>
                      <w:sz w:val="21"/>
                      <w:szCs w:val="21"/>
                      <w:lang w:val="en-US" w:eastAsia="zh-CN" w:bidi="ar-SA"/>
                    </w:rPr>
                  </w:pPr>
                  <w:r>
                    <w:rPr>
                      <w:rFonts w:hint="eastAsia"/>
                      <w:szCs w:val="21"/>
                    </w:rPr>
                    <w:t>配备环保设备，满足施工需要</w:t>
                  </w:r>
                </w:p>
              </w:tc>
            </w:tr>
            <w:tr>
              <w:tblPrEx>
                <w:tblCellMar>
                  <w:top w:w="0" w:type="dxa"/>
                  <w:left w:w="108" w:type="dxa"/>
                  <w:bottom w:w="0" w:type="dxa"/>
                  <w:right w:w="108" w:type="dxa"/>
                </w:tblCellMar>
              </w:tblPrEx>
              <w:trPr>
                <w:trHeight w:val="650" w:hRule="atLeast"/>
                <w:jc w:val="center"/>
              </w:trPr>
              <w:tc>
                <w:tcPr>
                  <w:tcW w:w="82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5</w:t>
                  </w:r>
                </w:p>
              </w:tc>
              <w:tc>
                <w:tcPr>
                  <w:tcW w:w="24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20" w:after="120" w:line="360" w:lineRule="auto"/>
                    <w:rPr>
                      <w:rFonts w:ascii="宋体" w:hAnsi="宋体" w:eastAsia="宋体" w:cs="宋体"/>
                      <w:kern w:val="2"/>
                      <w:sz w:val="21"/>
                      <w:szCs w:val="21"/>
                      <w:lang w:val="en-US" w:eastAsia="zh-CN" w:bidi="ar-SA"/>
                    </w:rPr>
                  </w:pPr>
                  <w:r>
                    <w:rPr>
                      <w:rFonts w:hint="eastAsia" w:cs="宋体"/>
                      <w:kern w:val="2"/>
                      <w:szCs w:val="21"/>
                      <w:lang w:val="en-US"/>
                    </w:rPr>
                    <w:t>数控钻床</w:t>
                  </w:r>
                </w:p>
              </w:tc>
              <w:tc>
                <w:tcPr>
                  <w:tcW w:w="92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20" w:after="120" w:line="360" w:lineRule="auto"/>
                    <w:rPr>
                      <w:rFonts w:ascii="宋体" w:hAnsi="宋体" w:eastAsia="宋体" w:cs="宋体"/>
                      <w:bCs/>
                      <w:kern w:val="2"/>
                      <w:sz w:val="21"/>
                      <w:szCs w:val="21"/>
                      <w:lang w:val="en-US" w:eastAsia="zh-CN" w:bidi="ar-SA"/>
                    </w:rPr>
                  </w:pPr>
                  <w:r>
                    <w:rPr>
                      <w:rFonts w:hint="eastAsia"/>
                      <w:szCs w:val="21"/>
                    </w:rPr>
                    <w:t>套</w:t>
                  </w:r>
                </w:p>
              </w:tc>
              <w:tc>
                <w:tcPr>
                  <w:tcW w:w="934" w:type="dxa"/>
                  <w:tcBorders>
                    <w:top w:val="single" w:color="000000" w:sz="4" w:space="0"/>
                    <w:left w:val="single" w:color="000000" w:sz="4" w:space="0"/>
                    <w:bottom w:val="single" w:color="auto" w:sz="4" w:space="0"/>
                    <w:right w:val="single" w:color="auto" w:sz="4" w:space="0"/>
                    <w:tl2br w:val="nil"/>
                    <w:tr2bl w:val="nil"/>
                  </w:tcBorders>
                  <w:vAlign w:val="center"/>
                </w:tcPr>
                <w:p>
                  <w:pPr>
                    <w:pStyle w:val="10"/>
                    <w:spacing w:before="120" w:after="120" w:line="360" w:lineRule="auto"/>
                    <w:rPr>
                      <w:rFonts w:ascii="宋体" w:hAnsi="宋体" w:eastAsia="宋体" w:cs="宋体"/>
                      <w:bCs/>
                      <w:kern w:val="2"/>
                      <w:sz w:val="21"/>
                      <w:szCs w:val="21"/>
                      <w:lang w:val="en-US" w:eastAsia="zh-CN" w:bidi="ar-SA"/>
                    </w:rPr>
                  </w:pPr>
                  <w:r>
                    <w:rPr>
                      <w:rFonts w:hint="eastAsia" w:cs="宋体"/>
                      <w:bCs/>
                      <w:kern w:val="2"/>
                      <w:szCs w:val="21"/>
                      <w:lang w:val="en-US"/>
                    </w:rPr>
                    <w:t>1</w:t>
                  </w:r>
                </w:p>
              </w:tc>
              <w:tc>
                <w:tcPr>
                  <w:tcW w:w="3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kern w:val="2"/>
                      <w:sz w:val="24"/>
                      <w:szCs w:val="24"/>
                      <w:lang w:val="en-US" w:eastAsia="zh-CN" w:bidi="ar-SA"/>
                    </w:rPr>
                  </w:pPr>
                  <w:r>
                    <w:rPr>
                      <w:rFonts w:hint="eastAsia"/>
                      <w:szCs w:val="21"/>
                    </w:rPr>
                    <w:t>满足加工需要</w:t>
                  </w:r>
                </w:p>
              </w:tc>
            </w:tr>
            <w:tr>
              <w:tblPrEx>
                <w:tblCellMar>
                  <w:top w:w="0" w:type="dxa"/>
                  <w:left w:w="108" w:type="dxa"/>
                  <w:bottom w:w="0" w:type="dxa"/>
                  <w:right w:w="108" w:type="dxa"/>
                </w:tblCellMar>
              </w:tblPrEx>
              <w:trPr>
                <w:trHeight w:val="650" w:hRule="atLeast"/>
                <w:jc w:val="center"/>
              </w:trPr>
              <w:tc>
                <w:tcPr>
                  <w:tcW w:w="82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
                    <w:kinsoku w:val="0"/>
                    <w:overflowPunct w:val="0"/>
                    <w:spacing w:line="360" w:lineRule="auto"/>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6</w:t>
                  </w:r>
                </w:p>
              </w:tc>
              <w:tc>
                <w:tcPr>
                  <w:tcW w:w="24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0"/>
                    <w:spacing w:before="120" w:after="120" w:line="360" w:lineRule="auto"/>
                    <w:rPr>
                      <w:rFonts w:ascii="宋体" w:hAnsi="宋体" w:eastAsia="宋体" w:cs="宋体"/>
                      <w:kern w:val="2"/>
                      <w:sz w:val="21"/>
                      <w:szCs w:val="21"/>
                      <w:lang w:val="en-US" w:eastAsia="zh-CN" w:bidi="ar-SA"/>
                    </w:rPr>
                  </w:pPr>
                  <w:r>
                    <w:rPr>
                      <w:rFonts w:hint="eastAsia" w:cs="宋体"/>
                      <w:kern w:val="2"/>
                      <w:szCs w:val="21"/>
                      <w:lang w:val="en-US"/>
                    </w:rPr>
                    <w:t>摇臂钻床</w:t>
                  </w:r>
                </w:p>
              </w:tc>
              <w:tc>
                <w:tcPr>
                  <w:tcW w:w="920"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0"/>
                    <w:spacing w:before="120" w:after="120" w:line="360" w:lineRule="auto"/>
                    <w:rPr>
                      <w:rFonts w:ascii="宋体" w:hAnsi="宋体" w:eastAsia="宋体" w:cs="宋体"/>
                      <w:bCs/>
                      <w:kern w:val="2"/>
                      <w:sz w:val="21"/>
                      <w:szCs w:val="21"/>
                      <w:lang w:val="en-US" w:eastAsia="zh-CN" w:bidi="ar-SA"/>
                    </w:rPr>
                  </w:pPr>
                  <w:r>
                    <w:rPr>
                      <w:rFonts w:hint="eastAsia"/>
                      <w:szCs w:val="21"/>
                    </w:rPr>
                    <w:t>套</w:t>
                  </w:r>
                </w:p>
              </w:tc>
              <w:tc>
                <w:tcPr>
                  <w:tcW w:w="934" w:type="dxa"/>
                  <w:tcBorders>
                    <w:top w:val="single" w:color="auto" w:sz="4" w:space="0"/>
                    <w:left w:val="single" w:color="auto" w:sz="4" w:space="0"/>
                    <w:bottom w:val="single" w:color="000000" w:sz="4" w:space="0"/>
                    <w:right w:val="single" w:color="auto" w:sz="4" w:space="0"/>
                    <w:tl2br w:val="nil"/>
                    <w:tr2bl w:val="nil"/>
                  </w:tcBorders>
                  <w:vAlign w:val="center"/>
                </w:tcPr>
                <w:p>
                  <w:pPr>
                    <w:pStyle w:val="10"/>
                    <w:spacing w:before="120" w:after="120" w:line="360" w:lineRule="auto"/>
                    <w:rPr>
                      <w:rFonts w:ascii="宋体" w:hAnsi="宋体" w:eastAsia="宋体" w:cs="宋体"/>
                      <w:bCs/>
                      <w:kern w:val="2"/>
                      <w:sz w:val="21"/>
                      <w:szCs w:val="21"/>
                      <w:lang w:val="en-US" w:eastAsia="zh-CN" w:bidi="ar-SA"/>
                    </w:rPr>
                  </w:pPr>
                  <w:r>
                    <w:rPr>
                      <w:rFonts w:hint="eastAsia" w:cs="宋体"/>
                      <w:bCs/>
                      <w:kern w:val="2"/>
                      <w:szCs w:val="21"/>
                      <w:lang w:val="en-US"/>
                    </w:rPr>
                    <w:t>1</w:t>
                  </w:r>
                </w:p>
              </w:tc>
              <w:tc>
                <w:tcPr>
                  <w:tcW w:w="3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kern w:val="2"/>
                      <w:sz w:val="24"/>
                      <w:szCs w:val="24"/>
                      <w:lang w:val="en-US" w:eastAsia="zh-CN" w:bidi="ar-SA"/>
                    </w:rPr>
                  </w:pPr>
                  <w:r>
                    <w:rPr>
                      <w:rFonts w:hint="eastAsia"/>
                      <w:szCs w:val="21"/>
                    </w:rPr>
                    <w:t>满足加工需要</w:t>
                  </w:r>
                </w:p>
              </w:tc>
            </w:tr>
          </w:tbl>
          <w:p>
            <w:pPr>
              <w:widowControl/>
              <w:spacing w:line="360" w:lineRule="auto"/>
              <w:jc w:val="center"/>
              <w:rPr>
                <w:rFonts w:ascii="宋体" w:hAnsi="宋体" w:cs="宋体"/>
                <w:b/>
                <w:sz w:val="28"/>
                <w:szCs w:val="28"/>
              </w:rPr>
            </w:pPr>
          </w:p>
        </w:tc>
      </w:tr>
    </w:tbl>
    <w:p>
      <w:pPr>
        <w:pStyle w:val="8"/>
        <w:tabs>
          <w:tab w:val="right" w:leader="dot" w:pos="8306"/>
        </w:tabs>
        <w:spacing w:line="360" w:lineRule="auto"/>
        <w:outlineLvl w:val="0"/>
        <w:rPr>
          <w:rFonts w:ascii="宋体" w:hAnsi="宋体" w:cs="宋体"/>
          <w:sz w:val="18"/>
          <w:szCs w:val="18"/>
        </w:rPr>
      </w:pPr>
    </w:p>
    <w:p>
      <w:pPr>
        <w:pStyle w:val="8"/>
        <w:tabs>
          <w:tab w:val="right" w:leader="dot" w:pos="8306"/>
        </w:tabs>
        <w:spacing w:line="360" w:lineRule="auto"/>
        <w:outlineLvl w:val="0"/>
        <w:rPr>
          <w:rFonts w:ascii="宋体" w:hAnsi="宋体" w:cs="宋体"/>
          <w:sz w:val="18"/>
          <w:szCs w:val="18"/>
        </w:rPr>
      </w:pPr>
    </w:p>
    <w:p>
      <w:pPr>
        <w:pStyle w:val="8"/>
        <w:tabs>
          <w:tab w:val="right" w:leader="dot" w:pos="8306"/>
        </w:tabs>
        <w:spacing w:line="360" w:lineRule="auto"/>
        <w:outlineLvl w:val="0"/>
        <w:rPr>
          <w:rFonts w:ascii="宋体" w:hAnsi="宋体" w:cs="宋体"/>
          <w:sz w:val="21"/>
          <w:szCs w:val="21"/>
        </w:rPr>
      </w:pPr>
      <w:r>
        <w:rPr>
          <w:rFonts w:hint="eastAsia" w:ascii="宋体" w:hAnsi="宋体" w:cs="宋体"/>
          <w:sz w:val="21"/>
          <w:szCs w:val="21"/>
        </w:rPr>
        <w:t>注：1、投标人应承诺进场后严格按照投标方案中描述提供相应参数和数量的机械设备，且机械设备环保性能和机械性能满足招标人及施工要求，机械设备进场前联合总包方、监理方共同验收，合格方予进场，否则视为违约。</w:t>
      </w:r>
    </w:p>
    <w:p>
      <w:pPr>
        <w:pStyle w:val="8"/>
        <w:tabs>
          <w:tab w:val="right" w:leader="dot" w:pos="8306"/>
        </w:tabs>
        <w:spacing w:line="360" w:lineRule="auto"/>
        <w:outlineLvl w:val="0"/>
        <w:rPr>
          <w:rFonts w:ascii="宋体" w:hAnsi="宋体" w:cs="宋体"/>
          <w:sz w:val="21"/>
          <w:szCs w:val="21"/>
        </w:rPr>
      </w:pPr>
      <w:r>
        <w:rPr>
          <w:rFonts w:hint="eastAsia" w:ascii="宋体" w:hAnsi="宋体" w:cs="宋体"/>
          <w:sz w:val="21"/>
          <w:szCs w:val="21"/>
        </w:rPr>
        <w:t>2、因本项目环保要求及工程进度需要，若项目业主、招标人要求增加装备的情况，投标人应完成装备的增加，并投入使用，不增加费用。</w:t>
      </w:r>
    </w:p>
    <w:p>
      <w:pPr>
        <w:pStyle w:val="8"/>
        <w:tabs>
          <w:tab w:val="right" w:leader="dot" w:pos="8306"/>
        </w:tabs>
        <w:spacing w:line="360" w:lineRule="auto"/>
        <w:outlineLvl w:val="0"/>
        <w:rPr>
          <w:rFonts w:ascii="宋体" w:hAnsi="宋体" w:cs="宋体"/>
          <w:sz w:val="21"/>
          <w:szCs w:val="21"/>
        </w:rPr>
      </w:pPr>
      <w:r>
        <w:rPr>
          <w:rFonts w:hint="eastAsia" w:ascii="宋体" w:hAnsi="宋体" w:cs="宋体"/>
          <w:sz w:val="21"/>
          <w:szCs w:val="21"/>
        </w:rPr>
        <w:t>3、本表中的总数量为投标人中标后向招标人承诺的投入最低设备要求，并以书面形式纳入合同附件。</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vUX3ccBAACcAwAADgAAAAAAAAABACAAAAAeAQAAZHJzL2Uyb0RvYy54&#10;bWxQSwUGAAAAAAYABgBZAQAAVw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A2DDE"/>
    <w:rsid w:val="29C263E4"/>
    <w:rsid w:val="2E0A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qFormat/>
    <w:uiPriority w:val="0"/>
    <w:rPr>
      <w:color w:val="0000FF"/>
      <w:u w:val="single"/>
    </w:rPr>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Table Paragraph"/>
    <w:basedOn w:val="1"/>
    <w:qFormat/>
    <w:uiPriority w:val="99"/>
  </w:style>
  <w:style w:type="paragraph" w:customStyle="1" w:styleId="10">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4654</Words>
  <Characters>5152</Characters>
  <Lines>0</Lines>
  <Paragraphs>0</Paragraphs>
  <TotalTime>1</TotalTime>
  <ScaleCrop>false</ScaleCrop>
  <LinksUpToDate>false</LinksUpToDate>
  <CharactersWithSpaces>5313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2022-04-21T07:16:00Z</dcterms:created>
  <dc:creator>Lee</dc:creator>
  <cp:lastModifiedBy>Sensual</cp:lastModifiedBy>
  <dcterms:modified xsi:type="dcterms:W3CDTF">2022-04-21T07:41:06Z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07ACD52DB0544750B71964D7AB0F968F</vt:lpwstr>
  </property>
</Properties>
</file>