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416"/>
        </w:tabs>
        <w:autoSpaceDE w:val="0"/>
        <w:autoSpaceDN w:val="0"/>
        <w:spacing w:before="122" w:line="360" w:lineRule="auto"/>
        <w:rPr>
          <w:rFonts w:cs="仿宋"/>
          <w:b/>
          <w:bCs/>
          <w:sz w:val="32"/>
          <w:szCs w:val="32"/>
        </w:rPr>
      </w:pPr>
      <w:bookmarkStart w:id="0" w:name="_Toc22287"/>
      <w:bookmarkStart w:id="1" w:name="_Toc20280_WPSOffice_Level1"/>
      <w:bookmarkStart w:id="2" w:name="_Toc2466"/>
      <w:bookmarkStart w:id="3" w:name="_Toc27409_WPSOffice_Level1"/>
      <w:bookmarkStart w:id="4" w:name="_Toc3161_WPSOffice_Level1"/>
      <w:r>
        <w:rPr>
          <w:rFonts w:hint="eastAsia" w:ascii="宋体" w:hAnsi="宋体" w:cs="宋体"/>
          <w:b/>
          <w:sz w:val="28"/>
          <w:szCs w:val="28"/>
        </w:rPr>
        <w:t>附表一</w:t>
      </w:r>
    </w:p>
    <w:p>
      <w:pPr>
        <w:pStyle w:val="28"/>
        <w:shd w:val="clear" w:color="auto" w:fill="FFFFFF" w:themeFill="background1"/>
        <w:ind w:firstLine="0"/>
        <w:jc w:val="center"/>
        <w:rPr>
          <w:rFonts w:cs="仿宋"/>
          <w:b/>
          <w:bCs/>
          <w:sz w:val="32"/>
          <w:szCs w:val="32"/>
        </w:rPr>
      </w:pPr>
      <w:r>
        <w:rPr>
          <w:rFonts w:hint="eastAsia" w:cs="仿宋"/>
          <w:b/>
          <w:bCs/>
          <w:sz w:val="32"/>
          <w:szCs w:val="32"/>
        </w:rPr>
        <w:t>S313北川开坪乡至片口乡灾毁修复整治工程施工三标段劳务</w:t>
      </w:r>
    </w:p>
    <w:p>
      <w:pPr>
        <w:pStyle w:val="28"/>
        <w:shd w:val="clear" w:color="auto" w:fill="FFFFFF" w:themeFill="background1"/>
        <w:ind w:firstLine="0"/>
        <w:jc w:val="center"/>
        <w:rPr>
          <w:rFonts w:cs="仿宋"/>
          <w:b/>
          <w:bCs/>
          <w:sz w:val="32"/>
          <w:szCs w:val="32"/>
        </w:rPr>
      </w:pPr>
      <w:r>
        <w:rPr>
          <w:rFonts w:hint="eastAsia" w:cs="仿宋"/>
          <w:b/>
          <w:bCs/>
          <w:sz w:val="32"/>
          <w:szCs w:val="32"/>
        </w:rPr>
        <w:t>合作项目标段划分一览表</w:t>
      </w:r>
    </w:p>
    <w:p>
      <w:pPr>
        <w:shd w:val="clear" w:color="auto" w:fill="FFFFFF" w:themeFill="background1"/>
      </w:pPr>
    </w:p>
    <w:tbl>
      <w:tblPr>
        <w:tblStyle w:val="26"/>
        <w:tblpPr w:leftFromText="180" w:rightFromText="180" w:vertAnchor="text" w:horzAnchor="page" w:tblpXSpec="center" w:tblpY="89"/>
        <w:tblOverlap w:val="never"/>
        <w:tblW w:w="13743" w:type="dxa"/>
        <w:jc w:val="center"/>
        <w:tblLayout w:type="fixed"/>
        <w:tblCellMar>
          <w:top w:w="0" w:type="dxa"/>
          <w:left w:w="0" w:type="dxa"/>
          <w:bottom w:w="0" w:type="dxa"/>
          <w:right w:w="0" w:type="dxa"/>
        </w:tblCellMar>
      </w:tblPr>
      <w:tblGrid>
        <w:gridCol w:w="1247"/>
        <w:gridCol w:w="2573"/>
        <w:gridCol w:w="5709"/>
        <w:gridCol w:w="2987"/>
        <w:gridCol w:w="1227"/>
      </w:tblGrid>
      <w:tr>
        <w:trPr>
          <w:trHeight w:val="482" w:hRule="atLeast"/>
          <w:tblHeader/>
          <w:jc w:val="center"/>
        </w:trPr>
        <w:tc>
          <w:tcPr>
            <w:tcW w:w="12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标段名称</w:t>
            </w:r>
          </w:p>
        </w:tc>
        <w:tc>
          <w:tcPr>
            <w:tcW w:w="257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里程段落</w:t>
            </w:r>
          </w:p>
        </w:tc>
        <w:tc>
          <w:tcPr>
            <w:tcW w:w="57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工程范围</w:t>
            </w:r>
          </w:p>
        </w:tc>
        <w:tc>
          <w:tcPr>
            <w:tcW w:w="298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工作内容</w:t>
            </w:r>
          </w:p>
        </w:tc>
        <w:tc>
          <w:tcPr>
            <w:tcW w:w="12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工期</w:t>
            </w:r>
          </w:p>
        </w:tc>
      </w:tr>
      <w:tr>
        <w:trPr>
          <w:trHeight w:val="312" w:hRule="atLeast"/>
          <w:tblHeader/>
          <w:jc w:val="center"/>
        </w:trPr>
        <w:tc>
          <w:tcPr>
            <w:tcW w:w="12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25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5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298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12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r>
      <w:tr>
        <w:trPr>
          <w:trHeight w:val="845" w:hRule="atLeast"/>
          <w:jc w:val="center"/>
        </w:trPr>
        <w:tc>
          <w:tcPr>
            <w:tcW w:w="12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16"/>
                <w:szCs w:val="16"/>
              </w:rPr>
              <w:t>一标段</w:t>
            </w:r>
          </w:p>
        </w:tc>
        <w:tc>
          <w:tcPr>
            <w:tcW w:w="25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主线K22+000～K30+974.247</w:t>
            </w:r>
          </w:p>
          <w:p>
            <w:pPr>
              <w:widowControl/>
              <w:shd w:val="clear" w:color="auto" w:fill="FFFFFF" w:themeFill="background1"/>
              <w:tabs>
                <w:tab w:val="left" w:pos="416"/>
              </w:tabs>
              <w:jc w:val="center"/>
              <w:textAlignment w:val="center"/>
              <w:rPr>
                <w:rFonts w:eastAsia="仿宋"/>
              </w:rPr>
            </w:pPr>
            <w:r>
              <w:rPr>
                <w:rFonts w:hint="eastAsia" w:asciiTheme="minorEastAsia" w:hAnsiTheme="minorEastAsia" w:eastAsiaTheme="minorEastAsia" w:cstheme="minorEastAsia"/>
                <w:kern w:val="0"/>
                <w:sz w:val="20"/>
                <w:szCs w:val="20"/>
              </w:rPr>
              <w:t>片口支线K0+020～K1+981.574</w:t>
            </w:r>
          </w:p>
        </w:tc>
        <w:tc>
          <w:tcPr>
            <w:tcW w:w="5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416"/>
              </w:tabs>
              <w:jc w:val="left"/>
            </w:pPr>
            <w:r>
              <w:rPr>
                <w:rFonts w:hint="eastAsia"/>
              </w:rPr>
              <w:t>S313线北川开坪乡至片口乡灾毁修复整治工程三标段路基及桥涵工程、含项目驻地、民工驻地、拌合站建设、混凝土拌合加工及运输、钢筋场建设、钢筋加工及运输、进</w:t>
            </w:r>
            <w:r>
              <w:rPr>
                <w:rFonts w:ascii="宋体" w:hAnsi="宋体" w:cs="宋体"/>
                <w:shd w:val="clear" w:color="auto" w:fill="FFFFFF"/>
              </w:rPr>
              <w:t>场便道等。</w:t>
            </w:r>
          </w:p>
          <w:p>
            <w:pPr>
              <w:widowControl/>
              <w:shd w:val="clear" w:color="auto" w:fill="FFFFFF" w:themeFill="background1"/>
              <w:tabs>
                <w:tab w:val="left" w:pos="416"/>
              </w:tabs>
              <w:jc w:val="left"/>
              <w:textAlignment w:val="center"/>
            </w:pPr>
            <w:r>
              <w:rPr>
                <w:rFonts w:hint="eastAsia"/>
              </w:rPr>
              <w:t>注：本次招标中工程所需钢筋、水泥、地材为招标方提供，其他由投标方进行组织生产；</w:t>
            </w:r>
          </w:p>
        </w:tc>
        <w:tc>
          <w:tcPr>
            <w:tcW w:w="29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200章路基工程和400章桥涵工程劳务合作内容。</w:t>
            </w:r>
          </w:p>
        </w:tc>
        <w:tc>
          <w:tcPr>
            <w:tcW w:w="12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15个月(最终以招标人要求为准)</w:t>
            </w:r>
          </w:p>
        </w:tc>
      </w:tr>
      <w:tr>
        <w:trPr>
          <w:trHeight w:val="845" w:hRule="atLeast"/>
          <w:jc w:val="center"/>
        </w:trPr>
        <w:tc>
          <w:tcPr>
            <w:tcW w:w="12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16"/>
                <w:szCs w:val="16"/>
              </w:rPr>
              <w:t>二标段</w:t>
            </w:r>
          </w:p>
        </w:tc>
        <w:tc>
          <w:tcPr>
            <w:tcW w:w="25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主线K22+000～K30+974.247</w:t>
            </w:r>
          </w:p>
          <w:p>
            <w:pPr>
              <w:widowControl/>
              <w:shd w:val="clear" w:color="auto" w:fill="FFFFFF" w:themeFill="background1"/>
              <w:tabs>
                <w:tab w:val="left" w:pos="416"/>
              </w:tabs>
              <w:jc w:val="center"/>
              <w:textAlignment w:val="center"/>
              <w:rPr>
                <w:rFonts w:eastAsia="仿宋"/>
              </w:rPr>
            </w:pPr>
            <w:r>
              <w:rPr>
                <w:rFonts w:hint="eastAsia" w:asciiTheme="minorEastAsia" w:hAnsiTheme="minorEastAsia" w:eastAsiaTheme="minorEastAsia" w:cstheme="minorEastAsia"/>
                <w:kern w:val="0"/>
                <w:sz w:val="20"/>
                <w:szCs w:val="20"/>
              </w:rPr>
              <w:t>片口支线K0+020～K1+981.574</w:t>
            </w:r>
          </w:p>
        </w:tc>
        <w:tc>
          <w:tcPr>
            <w:tcW w:w="5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left"/>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S313线北川开坪乡至片口乡灾毁修复整治工程三标段路面及交安工程、含部分施工所需作业便道工程等。</w:t>
            </w:r>
          </w:p>
          <w:p>
            <w:pPr>
              <w:widowControl/>
              <w:shd w:val="clear" w:color="auto" w:fill="FFFFFF" w:themeFill="background1"/>
              <w:tabs>
                <w:tab w:val="left" w:pos="416"/>
              </w:tabs>
              <w:jc w:val="left"/>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注：本次招标中工程所需钢筋、混凝土为招标方提供，其他由投标方进行组织生产；</w:t>
            </w:r>
          </w:p>
        </w:tc>
        <w:tc>
          <w:tcPr>
            <w:tcW w:w="29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300章路面工程和600章交安工程劳务合作内容。</w:t>
            </w:r>
          </w:p>
        </w:tc>
        <w:tc>
          <w:tcPr>
            <w:tcW w:w="12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8个月(最终以招标人要求为准)</w:t>
            </w:r>
          </w:p>
        </w:tc>
      </w:tr>
    </w:tbl>
    <w:p>
      <w:pPr>
        <w:pStyle w:val="2"/>
        <w:shd w:val="clear" w:color="auto" w:fill="FFFFFF" w:themeFill="background1"/>
        <w:rPr>
          <w:b/>
          <w:bCs/>
          <w:sz w:val="18"/>
          <w:szCs w:val="18"/>
        </w:rPr>
      </w:pPr>
      <w:r>
        <w:rPr>
          <w:rFonts w:hint="eastAsia"/>
          <w:b/>
          <w:bCs/>
          <w:sz w:val="18"/>
          <w:szCs w:val="18"/>
        </w:rPr>
        <w:t>备注：实际开工时间以招标人（项目部）通知为准。</w:t>
      </w:r>
    </w:p>
    <w:p>
      <w:pPr>
        <w:pStyle w:val="28"/>
        <w:shd w:val="clear" w:color="auto" w:fill="FFFFFF" w:themeFill="background1"/>
        <w:jc w:val="left"/>
        <w:rPr>
          <w:rFonts w:ascii="宋体" w:hAnsi="宋体" w:eastAsia="宋体" w:cs="宋体"/>
          <w:b/>
          <w:sz w:val="28"/>
          <w:szCs w:val="28"/>
        </w:rPr>
      </w:pPr>
    </w:p>
    <w:p>
      <w:pPr>
        <w:pStyle w:val="28"/>
        <w:shd w:val="clear" w:color="auto" w:fill="FFFFFF" w:themeFill="background1"/>
        <w:jc w:val="left"/>
        <w:rPr>
          <w:rFonts w:ascii="宋体" w:hAnsi="宋体" w:eastAsia="宋体" w:cs="宋体"/>
          <w:b/>
          <w:sz w:val="28"/>
          <w:szCs w:val="28"/>
        </w:rPr>
        <w:sectPr>
          <w:footerReference r:id="rId3" w:type="default"/>
          <w:pgSz w:w="16838" w:h="11911" w:orient="landscape"/>
          <w:pgMar w:top="1100" w:right="1599" w:bottom="1179" w:left="1298" w:header="0" w:footer="567" w:gutter="0"/>
          <w:cols w:space="720" w:num="1"/>
          <w:docGrid w:linePitch="1" w:charSpace="0"/>
        </w:sectPr>
      </w:pPr>
    </w:p>
    <w:p>
      <w:pPr>
        <w:pStyle w:val="28"/>
        <w:shd w:val="clear" w:color="auto" w:fill="FFFFFF" w:themeFill="background1"/>
        <w:ind w:firstLine="561" w:firstLineChars="200"/>
        <w:jc w:val="left"/>
      </w:pPr>
      <w:r>
        <w:rPr>
          <w:rFonts w:hint="eastAsia" w:ascii="宋体" w:hAnsi="宋体" w:eastAsia="宋体" w:cs="宋体"/>
          <w:b/>
          <w:sz w:val="28"/>
          <w:szCs w:val="28"/>
        </w:rPr>
        <w:t>附表二</w:t>
      </w:r>
    </w:p>
    <w:p>
      <w:pPr>
        <w:pStyle w:val="28"/>
        <w:shd w:val="clear" w:color="auto" w:fill="FFFFFF" w:themeFill="background1"/>
        <w:ind w:firstLine="0"/>
        <w:jc w:val="center"/>
        <w:rPr>
          <w:rFonts w:cs="仿宋"/>
          <w:b/>
          <w:bCs/>
          <w:sz w:val="32"/>
          <w:szCs w:val="32"/>
        </w:rPr>
      </w:pPr>
      <w:r>
        <w:rPr>
          <w:rFonts w:hint="eastAsia" w:cs="仿宋"/>
          <w:b/>
          <w:bCs/>
          <w:sz w:val="32"/>
          <w:szCs w:val="32"/>
        </w:rPr>
        <w:t>S313北川开坪乡至片口乡灾毁修复整治工程施工三标段劳务</w:t>
      </w:r>
    </w:p>
    <w:p>
      <w:pPr>
        <w:pStyle w:val="28"/>
        <w:shd w:val="clear" w:color="auto" w:fill="FFFFFF" w:themeFill="background1"/>
        <w:ind w:firstLine="0"/>
        <w:jc w:val="center"/>
        <w:rPr>
          <w:rFonts w:cs="仿宋"/>
          <w:b/>
          <w:bCs/>
          <w:sz w:val="32"/>
          <w:szCs w:val="32"/>
        </w:rPr>
      </w:pPr>
      <w:r>
        <w:rPr>
          <w:rFonts w:hint="eastAsia" w:cs="仿宋"/>
          <w:b/>
          <w:bCs/>
          <w:sz w:val="32"/>
          <w:szCs w:val="32"/>
        </w:rPr>
        <w:t>合作项目企业资质等级要求、业绩基本要求</w:t>
      </w:r>
    </w:p>
    <w:tbl>
      <w:tblPr>
        <w:tblStyle w:val="26"/>
        <w:tblpPr w:leftFromText="180" w:rightFromText="180" w:vertAnchor="text" w:horzAnchor="page" w:tblpXSpec="center" w:tblpY="89"/>
        <w:tblOverlap w:val="never"/>
        <w:tblW w:w="13630" w:type="dxa"/>
        <w:jc w:val="center"/>
        <w:tblLayout w:type="fixed"/>
        <w:tblCellMar>
          <w:top w:w="0" w:type="dxa"/>
          <w:left w:w="0" w:type="dxa"/>
          <w:bottom w:w="0" w:type="dxa"/>
          <w:right w:w="0" w:type="dxa"/>
        </w:tblCellMar>
      </w:tblPr>
      <w:tblGrid>
        <w:gridCol w:w="527"/>
        <w:gridCol w:w="2301"/>
        <w:gridCol w:w="4002"/>
        <w:gridCol w:w="4266"/>
        <w:gridCol w:w="2534"/>
      </w:tblGrid>
      <w:tr>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序号</w:t>
            </w:r>
          </w:p>
        </w:tc>
        <w:tc>
          <w:tcPr>
            <w:tcW w:w="230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标段名称</w:t>
            </w:r>
          </w:p>
        </w:tc>
        <w:tc>
          <w:tcPr>
            <w:tcW w:w="4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施工企业资质等级要求</w:t>
            </w:r>
          </w:p>
        </w:tc>
        <w:tc>
          <w:tcPr>
            <w:tcW w:w="426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业绩基本要求</w:t>
            </w:r>
          </w:p>
        </w:tc>
        <w:tc>
          <w:tcPr>
            <w:tcW w:w="253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备注</w:t>
            </w:r>
          </w:p>
        </w:tc>
      </w:tr>
      <w:tr>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230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4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426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c>
          <w:tcPr>
            <w:tcW w:w="253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tabs>
                <w:tab w:val="left" w:pos="416"/>
              </w:tabs>
              <w:jc w:val="center"/>
              <w:textAlignment w:val="center"/>
              <w:rPr>
                <w:rFonts w:asciiTheme="minorEastAsia" w:hAnsiTheme="minorEastAsia" w:eastAsiaTheme="minorEastAsia" w:cstheme="minorEastAsia"/>
                <w:kern w:val="0"/>
                <w:sz w:val="20"/>
                <w:szCs w:val="20"/>
              </w:rPr>
            </w:pPr>
          </w:p>
        </w:tc>
      </w:tr>
      <w:tr>
        <w:trPr>
          <w:trHeight w:val="27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hd w:val="clear" w:color="auto" w:fill="FFFFFF" w:themeFill="background1"/>
              <w:ind w:firstLine="0"/>
              <w:jc w:val="center"/>
              <w:rPr>
                <w:rFonts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p>
        </w:tc>
        <w:tc>
          <w:tcPr>
            <w:tcW w:w="2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一标段</w:t>
            </w:r>
          </w:p>
        </w:tc>
        <w:tc>
          <w:tcPr>
            <w:tcW w:w="4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 具有政府主管部门颁布的施工劳务资质或公路工程施工总承包三级及以上资质</w:t>
            </w:r>
          </w:p>
        </w:tc>
        <w:tc>
          <w:tcPr>
            <w:tcW w:w="4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left"/>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五年内（2017年1月1日后，以提供的合同协议书复印件或相关证明材料为准）完成公路路基工程项目1个及以上。</w:t>
            </w:r>
          </w:p>
        </w:tc>
        <w:tc>
          <w:tcPr>
            <w:tcW w:w="25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p>
        </w:tc>
      </w:tr>
      <w:tr>
        <w:trPr>
          <w:trHeight w:val="27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hd w:val="clear" w:color="auto" w:fill="FFFFFF" w:themeFill="background1"/>
              <w:ind w:firstLine="0"/>
              <w:jc w:val="center"/>
              <w:rPr>
                <w:rFonts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p>
        </w:tc>
        <w:tc>
          <w:tcPr>
            <w:tcW w:w="2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二标段</w:t>
            </w:r>
          </w:p>
        </w:tc>
        <w:tc>
          <w:tcPr>
            <w:tcW w:w="4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 具有政府主管部门颁布的施工劳务资质或公路工程施工总承包三级及以上资质</w:t>
            </w:r>
          </w:p>
        </w:tc>
        <w:tc>
          <w:tcPr>
            <w:tcW w:w="4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left"/>
              <w:textAlignment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五年内（2017年1月1日后，以提供的合同协议书复印件或相关证明材料为准）完成沥青路面工程项目1个及以上。</w:t>
            </w:r>
          </w:p>
        </w:tc>
        <w:tc>
          <w:tcPr>
            <w:tcW w:w="25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color="auto" w:fill="FFFFFF" w:themeFill="background1"/>
              <w:jc w:val="center"/>
              <w:textAlignment w:val="center"/>
              <w:rPr>
                <w:rFonts w:asciiTheme="minorEastAsia" w:hAnsiTheme="minorEastAsia" w:eastAsiaTheme="minorEastAsia" w:cstheme="minorEastAsia"/>
                <w:kern w:val="0"/>
                <w:sz w:val="20"/>
                <w:szCs w:val="20"/>
              </w:rPr>
            </w:pPr>
          </w:p>
        </w:tc>
      </w:tr>
      <w:bookmarkEnd w:id="0"/>
      <w:bookmarkEnd w:id="1"/>
      <w:bookmarkEnd w:id="2"/>
    </w:tbl>
    <w:p>
      <w:pPr>
        <w:pStyle w:val="28"/>
        <w:shd w:val="clear" w:color="auto" w:fill="FFFFFF" w:themeFill="background1"/>
        <w:ind w:firstLine="0"/>
        <w:rPr>
          <w:rFonts w:ascii="宋体" w:hAnsi="宋体" w:cs="宋体"/>
          <w:b/>
          <w:sz w:val="32"/>
          <w:szCs w:val="32"/>
        </w:rPr>
        <w:sectPr>
          <w:pgSz w:w="16838" w:h="11911" w:orient="landscape"/>
          <w:pgMar w:top="1100" w:right="1599" w:bottom="1179" w:left="1298" w:header="0" w:footer="567" w:gutter="0"/>
          <w:cols w:space="720" w:num="1"/>
          <w:docGrid w:linePitch="1" w:charSpace="0"/>
        </w:sectPr>
      </w:pPr>
      <w:bookmarkEnd w:id="3"/>
      <w:bookmarkEnd w:id="4"/>
    </w:p>
    <w:p>
      <w:pPr>
        <w:pStyle w:val="28"/>
        <w:shd w:val="clear" w:color="auto" w:fill="FFFFFF" w:themeFill="background1"/>
        <w:ind w:firstLine="561" w:firstLineChars="200"/>
        <w:jc w:val="left"/>
      </w:pPr>
      <w:bookmarkStart w:id="5" w:name="_Toc23868_WPSOffice_Level1"/>
      <w:bookmarkStart w:id="6" w:name="_Toc10312"/>
      <w:bookmarkStart w:id="7" w:name="_Toc6807"/>
      <w:bookmarkStart w:id="8" w:name="_Toc7509"/>
      <w:bookmarkStart w:id="9" w:name="_Toc24660"/>
      <w:bookmarkStart w:id="10" w:name="_Toc31424"/>
      <w:bookmarkStart w:id="11" w:name="_Toc4825"/>
      <w:bookmarkStart w:id="12" w:name="_Toc8022"/>
      <w:r>
        <w:rPr>
          <w:rFonts w:hint="eastAsia" w:ascii="宋体" w:hAnsi="宋体" w:eastAsia="宋体" w:cs="宋体"/>
          <w:b/>
          <w:sz w:val="28"/>
          <w:szCs w:val="28"/>
        </w:rPr>
        <w:t>附表三</w:t>
      </w:r>
    </w:p>
    <w:tbl>
      <w:tblPr>
        <w:tblStyle w:val="26"/>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pStyle w:val="28"/>
              <w:shd w:val="clear" w:color="auto" w:fill="FFFFFF" w:themeFill="background1"/>
              <w:ind w:firstLine="0"/>
              <w:jc w:val="center"/>
              <w:rPr>
                <w:rFonts w:cs="仿宋"/>
                <w:b/>
                <w:bCs/>
                <w:kern w:val="2"/>
                <w:sz w:val="28"/>
                <w:szCs w:val="28"/>
              </w:rPr>
            </w:pPr>
            <w:r>
              <w:rPr>
                <w:rFonts w:hint="eastAsia" w:cs="仿宋"/>
                <w:b/>
                <w:bCs/>
                <w:kern w:val="2"/>
                <w:sz w:val="28"/>
                <w:szCs w:val="28"/>
              </w:rPr>
              <w:t>S313北川开坪乡至片口乡灾毁修复整治工程施工三标段劳务</w:t>
            </w:r>
          </w:p>
          <w:p>
            <w:pPr>
              <w:widowControl/>
              <w:shd w:val="clear" w:color="auto" w:fill="FFFFFF" w:themeFill="background1"/>
              <w:jc w:val="center"/>
              <w:rPr>
                <w:rFonts w:ascii="仿宋" w:hAnsi="仿宋" w:eastAsia="仿宋" w:cs="仿宋"/>
                <w:b/>
                <w:kern w:val="0"/>
                <w:sz w:val="28"/>
                <w:szCs w:val="28"/>
              </w:rPr>
            </w:pPr>
            <w:r>
              <w:rPr>
                <w:rFonts w:hint="eastAsia" w:ascii="仿宋" w:hAnsi="仿宋" w:eastAsia="仿宋" w:cs="仿宋"/>
                <w:b/>
                <w:bCs/>
                <w:sz w:val="28"/>
                <w:szCs w:val="28"/>
              </w:rPr>
              <w:t>合作</w:t>
            </w:r>
            <w:r>
              <w:rPr>
                <w:rFonts w:hint="eastAsia" w:ascii="仿宋" w:hAnsi="仿宋" w:eastAsia="仿宋" w:cs="仿宋"/>
                <w:b/>
                <w:kern w:val="0"/>
                <w:sz w:val="28"/>
                <w:szCs w:val="28"/>
              </w:rPr>
              <w:t>项目一标段</w:t>
            </w:r>
            <w:r>
              <w:rPr>
                <w:rFonts w:hint="eastAsia" w:ascii="仿宋" w:hAnsi="仿宋" w:eastAsia="仿宋" w:cs="仿宋"/>
                <w:b/>
                <w:bCs/>
                <w:sz w:val="28"/>
                <w:szCs w:val="28"/>
              </w:rPr>
              <w:t>拟</w:t>
            </w:r>
            <w:r>
              <w:rPr>
                <w:rFonts w:hint="eastAsia" w:ascii="仿宋" w:hAnsi="仿宋" w:eastAsia="仿宋" w:cs="仿宋"/>
                <w:b/>
                <w:kern w:val="0"/>
                <w:sz w:val="28"/>
                <w:szCs w:val="28"/>
              </w:rPr>
              <w:t>投入人员配置表</w:t>
            </w:r>
          </w:p>
          <w:p>
            <w:pPr>
              <w:widowControl/>
              <w:shd w:val="clear" w:color="auto" w:fill="FFFFFF" w:themeFill="background1"/>
              <w:wordWrap w:val="0"/>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工 种</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ind w:firstLine="200" w:firstLineChars="100"/>
              <w:jc w:val="center"/>
              <w:textAlignment w:val="center"/>
              <w:rPr>
                <w:rFonts w:ascii="宋体" w:hAnsi="宋体" w:cs="宋体"/>
                <w:sz w:val="20"/>
                <w:szCs w:val="20"/>
              </w:rPr>
            </w:pPr>
            <w:r>
              <w:rPr>
                <w:rFonts w:hint="eastAsia" w:ascii="宋体" w:hAnsi="宋体" w:cs="宋体"/>
                <w:kern w:val="0"/>
                <w:sz w:val="20"/>
                <w:szCs w:val="20"/>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ind w:firstLine="200" w:firstLineChars="100"/>
              <w:jc w:val="center"/>
              <w:textAlignment w:val="center"/>
              <w:rPr>
                <w:rFonts w:ascii="宋体" w:hAnsi="宋体" w:cs="宋体"/>
                <w:sz w:val="20"/>
                <w:szCs w:val="20"/>
              </w:rPr>
            </w:pPr>
            <w:r>
              <w:rPr>
                <w:rFonts w:hint="eastAsia" w:ascii="宋体" w:hAnsi="宋体" w:cs="宋体"/>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hint="eastAsia" w:ascii="宋体" w:hAnsi="宋体" w:eastAsia="宋体" w:cs="宋体"/>
                <w:sz w:val="20"/>
                <w:szCs w:val="20"/>
                <w:lang w:eastAsia="zh-CN"/>
              </w:rPr>
            </w:pPr>
            <w:r>
              <w:rPr>
                <w:rFonts w:hint="eastAsia" w:ascii="宋体" w:hAnsi="宋体" w:cs="宋体"/>
                <w:kern w:val="0"/>
                <w:sz w:val="20"/>
                <w:szCs w:val="20"/>
              </w:rPr>
              <w:t>在1个类似项目担任项目负责人或项目技术负责人，</w:t>
            </w:r>
            <w:r>
              <w:rPr>
                <w:rFonts w:hint="eastAsia" w:ascii="宋体" w:hAnsi="宋体" w:cs="宋体"/>
                <w:kern w:val="0"/>
                <w:sz w:val="20"/>
                <w:szCs w:val="20"/>
                <w:u w:val="single"/>
              </w:rPr>
              <w:t>工作经验出具相关证明材料，并具有二级建造师</w:t>
            </w:r>
            <w:r>
              <w:rPr>
                <w:rFonts w:hint="eastAsia" w:ascii="宋体" w:hAnsi="宋体" w:cs="宋体"/>
                <w:kern w:val="0"/>
                <w:sz w:val="20"/>
                <w:szCs w:val="20"/>
                <w:u w:val="single"/>
                <w:lang w:eastAsia="zh-CN"/>
              </w:rPr>
              <w:t>（公路工程专业）</w:t>
            </w:r>
            <w:r>
              <w:rPr>
                <w:rFonts w:hint="eastAsia" w:ascii="宋体" w:hAnsi="宋体" w:cs="宋体"/>
                <w:kern w:val="0"/>
                <w:sz w:val="20"/>
                <w:szCs w:val="20"/>
                <w:u w:val="single"/>
              </w:rPr>
              <w:t>或以上建造师证书。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协助项目负责人负责项目进度、技术等工作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ascii="宋体" w:hAnsi="宋体" w:cs="宋体"/>
                <w:sz w:val="20"/>
                <w:szCs w:val="20"/>
              </w:rPr>
            </w:pPr>
            <w:r>
              <w:rPr>
                <w:rFonts w:hint="eastAsia" w:ascii="宋体" w:hAnsi="宋体" w:cs="宋体"/>
                <w:kern w:val="0"/>
                <w:sz w:val="20"/>
                <w:szCs w:val="20"/>
              </w:rPr>
              <w:t>在1个类似项目担任项目负责人或项目技术负责人，</w:t>
            </w:r>
            <w:r>
              <w:rPr>
                <w:rFonts w:hint="eastAsia" w:ascii="宋体" w:hAnsi="宋体" w:cs="宋体"/>
                <w:kern w:val="0"/>
                <w:sz w:val="20"/>
                <w:szCs w:val="20"/>
                <w:u w:val="single"/>
              </w:rPr>
              <w:t>工作经验出具相关证明材料，并具有道路与桥梁专业中级或以上工程师证。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8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ascii="宋体" w:hAnsi="宋体" w:cs="宋体"/>
                <w:sz w:val="20"/>
                <w:szCs w:val="20"/>
              </w:rPr>
            </w:pPr>
            <w:r>
              <w:rPr>
                <w:rFonts w:hint="eastAsia" w:ascii="宋体" w:hAnsi="宋体" w:cs="宋体"/>
                <w:sz w:val="20"/>
                <w:szCs w:val="20"/>
              </w:rPr>
              <w:t>具有安全员C类</w:t>
            </w:r>
            <w:r>
              <w:rPr>
                <w:rFonts w:hint="eastAsia" w:ascii="宋体" w:hAnsi="宋体" w:cs="宋体"/>
                <w:sz w:val="20"/>
                <w:szCs w:val="20"/>
                <w:lang w:eastAsia="zh-CN"/>
              </w:rPr>
              <w:t>资格</w:t>
            </w:r>
            <w:r>
              <w:rPr>
                <w:rFonts w:hint="eastAsia" w:ascii="宋体" w:hAnsi="宋体" w:cs="宋体"/>
                <w:sz w:val="20"/>
                <w:szCs w:val="20"/>
              </w:rPr>
              <w:t>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widowControl/>
              <w:shd w:val="clear" w:color="auto" w:fill="FFFFFF" w:themeFill="background1"/>
              <w:jc w:val="left"/>
              <w:textAlignment w:val="center"/>
              <w:rPr>
                <w:rFonts w:ascii="宋体" w:hAnsi="宋体" w:cs="宋体"/>
                <w:kern w:val="0"/>
                <w:sz w:val="18"/>
                <w:szCs w:val="18"/>
              </w:rPr>
            </w:pPr>
            <w:r>
              <w:rPr>
                <w:rFonts w:hint="eastAsia" w:ascii="宋体" w:hAnsi="宋体" w:cs="宋体"/>
                <w:kern w:val="0"/>
                <w:sz w:val="18"/>
                <w:szCs w:val="18"/>
              </w:rPr>
              <w:t xml:space="preserve">注：1、本表为主要人员的最低要求，投标人应根据施工需要或招标人的要求增加相关专业技术人员。 </w:t>
            </w:r>
          </w:p>
          <w:p>
            <w:pPr>
              <w:widowControl/>
              <w:shd w:val="clear" w:color="auto" w:fill="FFFFFF" w:themeFill="background1"/>
              <w:jc w:val="left"/>
              <w:textAlignment w:val="center"/>
              <w:rPr>
                <w:rFonts w:ascii="宋体" w:hAnsi="宋体" w:cs="宋体"/>
                <w:kern w:val="0"/>
                <w:sz w:val="18"/>
                <w:szCs w:val="18"/>
              </w:rPr>
            </w:pPr>
            <w:r>
              <w:rPr>
                <w:rFonts w:hint="eastAsia" w:ascii="宋体" w:hAnsi="宋体" w:cs="宋体"/>
                <w:kern w:val="0"/>
                <w:sz w:val="18"/>
                <w:szCs w:val="18"/>
              </w:rPr>
              <w:t>2、如因投标人的原因(除不可抗拒因素外)更换上述主要人员，须报请招标人批准，更换人员的资质不能低于招标文件要求。自行更换主要负责人的，对投标人按每人次课以20万元人民币违约金。</w:t>
            </w:r>
          </w:p>
          <w:p>
            <w:pPr>
              <w:widowControl/>
              <w:shd w:val="clear" w:color="auto" w:fill="FFFFFF" w:themeFill="background1"/>
              <w:jc w:val="left"/>
              <w:textAlignment w:val="center"/>
              <w:rPr>
                <w:rFonts w:ascii="宋体" w:hAnsi="宋体" w:cs="宋体"/>
                <w:sz w:val="20"/>
                <w:szCs w:val="20"/>
              </w:rPr>
            </w:pPr>
            <w:r>
              <w:rPr>
                <w:rFonts w:hint="eastAsia" w:ascii="宋体" w:hAnsi="宋体" w:cs="宋体"/>
                <w:kern w:val="0"/>
                <w:sz w:val="18"/>
                <w:szCs w:val="18"/>
              </w:rPr>
              <w:t>3、相关管理人员及技术人员必须在岗，有特殊情况离岗必须向项目部请假并得到批准。</w:t>
            </w:r>
          </w:p>
        </w:tc>
      </w:tr>
    </w:tbl>
    <w:p>
      <w:pPr>
        <w:pStyle w:val="28"/>
        <w:shd w:val="clear" w:color="auto" w:fill="FFFFFF" w:themeFill="background1"/>
      </w:pPr>
      <w:bookmarkStart w:id="14" w:name="_GoBack"/>
      <w:bookmarkEnd w:id="14"/>
    </w:p>
    <w:p>
      <w:pPr>
        <w:pStyle w:val="28"/>
        <w:shd w:val="clear" w:color="auto" w:fill="FFFFFF" w:themeFill="background1"/>
        <w:rPr>
          <w:rFonts w:ascii="宋体" w:hAnsi="宋体" w:eastAsia="宋体" w:cs="宋体"/>
          <w:b/>
          <w:sz w:val="28"/>
          <w:szCs w:val="28"/>
        </w:rPr>
      </w:pPr>
      <w:r>
        <w:rPr>
          <w:rFonts w:hint="eastAsia" w:ascii="宋体" w:hAnsi="宋体" w:eastAsia="宋体" w:cs="宋体"/>
          <w:b/>
          <w:sz w:val="28"/>
          <w:szCs w:val="28"/>
        </w:rPr>
        <w:br w:type="page"/>
      </w:r>
    </w:p>
    <w:tbl>
      <w:tblPr>
        <w:tblStyle w:val="26"/>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pStyle w:val="28"/>
              <w:shd w:val="clear" w:color="auto" w:fill="FFFFFF" w:themeFill="background1"/>
              <w:ind w:firstLine="0"/>
              <w:jc w:val="center"/>
              <w:rPr>
                <w:rFonts w:cs="仿宋"/>
                <w:b/>
                <w:bCs/>
                <w:kern w:val="2"/>
                <w:sz w:val="28"/>
                <w:szCs w:val="28"/>
              </w:rPr>
            </w:pPr>
            <w:r>
              <w:rPr>
                <w:rFonts w:hint="eastAsia" w:cs="仿宋"/>
                <w:b/>
                <w:bCs/>
                <w:kern w:val="2"/>
                <w:sz w:val="28"/>
                <w:szCs w:val="28"/>
              </w:rPr>
              <w:t>S313北川开坪乡至片口乡灾毁修复整治工程施工三标段劳务</w:t>
            </w:r>
          </w:p>
          <w:p>
            <w:pPr>
              <w:widowControl/>
              <w:shd w:val="clear" w:color="auto" w:fill="FFFFFF" w:themeFill="background1"/>
              <w:jc w:val="center"/>
              <w:rPr>
                <w:rFonts w:ascii="仿宋" w:hAnsi="仿宋" w:eastAsia="仿宋" w:cs="仿宋"/>
                <w:b/>
                <w:kern w:val="0"/>
                <w:sz w:val="28"/>
                <w:szCs w:val="28"/>
              </w:rPr>
            </w:pPr>
            <w:r>
              <w:rPr>
                <w:rFonts w:hint="eastAsia" w:ascii="仿宋" w:hAnsi="仿宋" w:eastAsia="仿宋" w:cs="仿宋"/>
                <w:b/>
                <w:bCs/>
                <w:sz w:val="28"/>
                <w:szCs w:val="28"/>
              </w:rPr>
              <w:t>合作</w:t>
            </w:r>
            <w:r>
              <w:rPr>
                <w:rFonts w:hint="eastAsia" w:ascii="仿宋" w:hAnsi="仿宋" w:eastAsia="仿宋" w:cs="仿宋"/>
                <w:b/>
                <w:kern w:val="0"/>
                <w:sz w:val="28"/>
                <w:szCs w:val="28"/>
              </w:rPr>
              <w:t>项目二标段</w:t>
            </w:r>
            <w:r>
              <w:rPr>
                <w:rFonts w:hint="eastAsia" w:ascii="仿宋" w:hAnsi="仿宋" w:eastAsia="仿宋" w:cs="仿宋"/>
                <w:b/>
                <w:bCs/>
                <w:sz w:val="28"/>
                <w:szCs w:val="28"/>
              </w:rPr>
              <w:t>拟</w:t>
            </w:r>
            <w:r>
              <w:rPr>
                <w:rFonts w:hint="eastAsia" w:ascii="仿宋" w:hAnsi="仿宋" w:eastAsia="仿宋" w:cs="仿宋"/>
                <w:b/>
                <w:kern w:val="0"/>
                <w:sz w:val="28"/>
                <w:szCs w:val="28"/>
              </w:rPr>
              <w:t>投入人员配置表</w:t>
            </w:r>
          </w:p>
          <w:p>
            <w:pPr>
              <w:widowControl/>
              <w:shd w:val="clear" w:color="auto" w:fill="FFFFFF" w:themeFill="background1"/>
              <w:wordWrap w:val="0"/>
              <w:jc w:val="center"/>
              <w:textAlignment w:val="center"/>
              <w:rPr>
                <w:rFonts w:ascii="宋体" w:hAnsi="宋体" w:cs="宋体"/>
                <w:b/>
                <w:sz w:val="28"/>
                <w:szCs w:val="28"/>
              </w:rPr>
            </w:pPr>
          </w:p>
        </w:tc>
      </w:tr>
      <w:tr>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工 种</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ind w:firstLine="200" w:firstLineChars="100"/>
              <w:jc w:val="center"/>
              <w:textAlignment w:val="center"/>
              <w:rPr>
                <w:rFonts w:ascii="宋体" w:hAnsi="宋体" w:cs="宋体"/>
                <w:sz w:val="20"/>
                <w:szCs w:val="20"/>
              </w:rPr>
            </w:pPr>
            <w:r>
              <w:rPr>
                <w:rFonts w:hint="eastAsia" w:ascii="宋体" w:hAnsi="宋体" w:cs="宋体"/>
                <w:kern w:val="0"/>
                <w:sz w:val="20"/>
                <w:szCs w:val="20"/>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ind w:firstLine="200" w:firstLineChars="100"/>
              <w:jc w:val="center"/>
              <w:textAlignment w:val="center"/>
              <w:rPr>
                <w:rFonts w:ascii="宋体" w:hAnsi="宋体" w:cs="宋体"/>
                <w:sz w:val="20"/>
                <w:szCs w:val="20"/>
              </w:rPr>
            </w:pPr>
            <w:r>
              <w:rPr>
                <w:rFonts w:hint="eastAsia" w:ascii="宋体" w:hAnsi="宋体" w:cs="宋体"/>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ascii="宋体" w:hAnsi="宋体" w:cs="宋体"/>
                <w:sz w:val="20"/>
                <w:szCs w:val="20"/>
              </w:rPr>
            </w:pPr>
            <w:r>
              <w:rPr>
                <w:rFonts w:hint="eastAsia" w:ascii="宋体" w:hAnsi="宋体" w:cs="宋体"/>
                <w:kern w:val="0"/>
                <w:sz w:val="20"/>
                <w:szCs w:val="20"/>
              </w:rPr>
              <w:t>在1个类似项目担任项目负责人或项目技术负责人，</w:t>
            </w:r>
            <w:r>
              <w:rPr>
                <w:rFonts w:hint="eastAsia" w:ascii="宋体" w:hAnsi="宋体" w:cs="宋体"/>
                <w:kern w:val="0"/>
                <w:sz w:val="20"/>
                <w:szCs w:val="20"/>
                <w:u w:val="single"/>
              </w:rPr>
              <w:t>工作经验出具相关证明材料，并具有二级建造师</w:t>
            </w:r>
            <w:r>
              <w:rPr>
                <w:rFonts w:hint="eastAsia" w:ascii="宋体" w:hAnsi="宋体" w:cs="宋体"/>
                <w:kern w:val="0"/>
                <w:sz w:val="20"/>
                <w:szCs w:val="20"/>
                <w:u w:val="single"/>
                <w:lang w:eastAsia="zh-CN"/>
              </w:rPr>
              <w:t>（公路工程专业）</w:t>
            </w:r>
            <w:r>
              <w:rPr>
                <w:rFonts w:hint="eastAsia" w:ascii="宋体" w:hAnsi="宋体" w:cs="宋体"/>
                <w:kern w:val="0"/>
                <w:sz w:val="20"/>
                <w:szCs w:val="20"/>
                <w:u w:val="single"/>
              </w:rPr>
              <w:t>或以上建造师证书。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协助项目负责人负责项目进度、技术等工作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ascii="宋体" w:hAnsi="宋体" w:cs="宋体"/>
                <w:sz w:val="20"/>
                <w:szCs w:val="20"/>
              </w:rPr>
            </w:pPr>
            <w:r>
              <w:rPr>
                <w:rFonts w:hint="eastAsia" w:ascii="宋体" w:hAnsi="宋体" w:cs="宋体"/>
                <w:kern w:val="0"/>
                <w:sz w:val="20"/>
                <w:szCs w:val="20"/>
              </w:rPr>
              <w:t>在1个类似项目担任项目负责人或项目技术负责人，</w:t>
            </w:r>
            <w:r>
              <w:rPr>
                <w:rFonts w:hint="eastAsia" w:ascii="宋体" w:hAnsi="宋体" w:cs="宋体"/>
                <w:kern w:val="0"/>
                <w:sz w:val="20"/>
                <w:szCs w:val="20"/>
                <w:u w:val="single"/>
              </w:rPr>
              <w:t>工作经验出具相关证明材料，并具有道路与桥梁专业中级或以上工程师证。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8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FFFFFF" w:themeFill="background1"/>
              <w:jc w:val="center"/>
              <w:textAlignment w:val="center"/>
              <w:rPr>
                <w:rFonts w:ascii="宋体" w:hAnsi="宋体" w:cs="宋体"/>
                <w:sz w:val="20"/>
                <w:szCs w:val="20"/>
              </w:rPr>
            </w:pPr>
            <w:r>
              <w:rPr>
                <w:rFonts w:hint="eastAsia" w:ascii="宋体" w:hAnsi="宋体" w:cs="宋体"/>
                <w:kern w:val="0"/>
                <w:sz w:val="20"/>
                <w:szCs w:val="20"/>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color="auto" w:fill="FFFFFF" w:themeFill="background1"/>
              <w:jc w:val="center"/>
              <w:rPr>
                <w:rFonts w:ascii="宋体" w:hAnsi="宋体" w:cs="宋体"/>
                <w:sz w:val="20"/>
                <w:szCs w:val="20"/>
              </w:rPr>
            </w:pPr>
            <w:r>
              <w:rPr>
                <w:rFonts w:hint="eastAsia" w:ascii="宋体" w:hAnsi="宋体" w:cs="宋体"/>
                <w:sz w:val="20"/>
                <w:szCs w:val="20"/>
              </w:rPr>
              <w:t>具有安全员C类</w:t>
            </w:r>
            <w:r>
              <w:rPr>
                <w:rFonts w:hint="eastAsia" w:ascii="宋体" w:hAnsi="宋体" w:cs="宋体"/>
                <w:sz w:val="20"/>
                <w:szCs w:val="20"/>
                <w:lang w:eastAsia="zh-CN"/>
              </w:rPr>
              <w:t>资格</w:t>
            </w:r>
            <w:r>
              <w:rPr>
                <w:rFonts w:hint="eastAsia" w:ascii="宋体" w:hAnsi="宋体" w:cs="宋体"/>
                <w:sz w:val="20"/>
                <w:szCs w:val="20"/>
              </w:rPr>
              <w:t>以及相关工作经验</w:t>
            </w:r>
          </w:p>
        </w:tc>
      </w:tr>
      <w:tr>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widowControl/>
              <w:shd w:val="clear" w:color="auto" w:fill="FFFFFF" w:themeFill="background1"/>
              <w:jc w:val="left"/>
              <w:textAlignment w:val="center"/>
              <w:rPr>
                <w:rFonts w:ascii="宋体" w:hAnsi="宋体" w:cs="宋体"/>
                <w:kern w:val="0"/>
                <w:sz w:val="18"/>
                <w:szCs w:val="18"/>
              </w:rPr>
            </w:pPr>
            <w:r>
              <w:rPr>
                <w:rFonts w:hint="eastAsia" w:ascii="宋体" w:hAnsi="宋体" w:cs="宋体"/>
                <w:kern w:val="0"/>
                <w:sz w:val="18"/>
                <w:szCs w:val="18"/>
              </w:rPr>
              <w:t xml:space="preserve">注：1、本表为主要人员的最低要求，投标人应根据施工需要或招标人的要求增加相关专业技术人员。 </w:t>
            </w:r>
          </w:p>
          <w:p>
            <w:pPr>
              <w:widowControl/>
              <w:shd w:val="clear" w:color="auto" w:fill="FFFFFF" w:themeFill="background1"/>
              <w:jc w:val="left"/>
              <w:textAlignment w:val="center"/>
              <w:rPr>
                <w:rFonts w:ascii="宋体" w:hAnsi="宋体" w:cs="宋体"/>
                <w:kern w:val="0"/>
                <w:sz w:val="18"/>
                <w:szCs w:val="18"/>
              </w:rPr>
            </w:pPr>
            <w:r>
              <w:rPr>
                <w:rFonts w:hint="eastAsia" w:ascii="宋体" w:hAnsi="宋体" w:cs="宋体"/>
                <w:kern w:val="0"/>
                <w:sz w:val="18"/>
                <w:szCs w:val="18"/>
              </w:rPr>
              <w:t>2、如因投标人的原因(除不可抗拒因素外)更换上述主要人员，须报请招标人批准，更换人员的资质不能低于招标文件要求。自行更换主要负责人的，对投标人按每人次课以20万元人民币违约金。</w:t>
            </w:r>
          </w:p>
          <w:p>
            <w:pPr>
              <w:widowControl/>
              <w:shd w:val="clear" w:color="auto" w:fill="FFFFFF" w:themeFill="background1"/>
              <w:jc w:val="left"/>
              <w:textAlignment w:val="center"/>
              <w:rPr>
                <w:rFonts w:ascii="宋体" w:hAnsi="宋体" w:cs="宋体"/>
                <w:sz w:val="20"/>
                <w:szCs w:val="20"/>
              </w:rPr>
            </w:pPr>
            <w:r>
              <w:rPr>
                <w:rFonts w:hint="eastAsia" w:ascii="宋体" w:hAnsi="宋体" w:cs="宋体"/>
                <w:kern w:val="0"/>
                <w:sz w:val="18"/>
                <w:szCs w:val="18"/>
              </w:rPr>
              <w:t>3、相关管理人员及技术人员必须在岗，有特殊情况离岗必须向项目部请假并得到批准。</w:t>
            </w:r>
          </w:p>
        </w:tc>
      </w:tr>
    </w:tbl>
    <w:p>
      <w:pPr>
        <w:rPr>
          <w:rFonts w:ascii="宋体" w:hAnsi="宋体" w:cs="宋体"/>
          <w:b/>
          <w:sz w:val="28"/>
          <w:szCs w:val="28"/>
        </w:rPr>
      </w:pPr>
      <w:r>
        <w:rPr>
          <w:rFonts w:ascii="宋体" w:hAnsi="宋体" w:cs="宋体"/>
          <w:b/>
          <w:sz w:val="28"/>
          <w:szCs w:val="28"/>
        </w:rPr>
        <w:br w:type="page"/>
      </w:r>
    </w:p>
    <w:p/>
    <w:p>
      <w:pPr>
        <w:pStyle w:val="28"/>
        <w:shd w:val="clear" w:color="auto" w:fill="FFFFFF" w:themeFill="background1"/>
        <w:ind w:firstLine="0"/>
        <w:jc w:val="left"/>
        <w:rPr>
          <w:rFonts w:hint="eastAsia" w:ascii="宋体" w:hAnsi="宋体" w:eastAsia="宋体" w:cs="宋体"/>
          <w:b/>
          <w:sz w:val="28"/>
          <w:szCs w:val="28"/>
        </w:rPr>
      </w:pPr>
      <w:r>
        <w:rPr>
          <w:rFonts w:hint="eastAsia" w:ascii="宋体" w:hAnsi="宋体" w:eastAsia="宋体" w:cs="宋体"/>
          <w:b/>
          <w:sz w:val="28"/>
          <w:szCs w:val="28"/>
        </w:rPr>
        <w:t>附表四</w:t>
      </w:r>
    </w:p>
    <w:p/>
    <w:tbl>
      <w:tblPr>
        <w:tblStyle w:val="26"/>
        <w:tblW w:w="9360" w:type="dxa"/>
        <w:tblInd w:w="95" w:type="dxa"/>
        <w:tblLayout w:type="fixed"/>
        <w:tblCellMar>
          <w:top w:w="0" w:type="dxa"/>
          <w:left w:w="108" w:type="dxa"/>
          <w:bottom w:w="0" w:type="dxa"/>
          <w:right w:w="108" w:type="dxa"/>
        </w:tblCellMar>
      </w:tblPr>
      <w:tblGrid>
        <w:gridCol w:w="1040"/>
        <w:gridCol w:w="1040"/>
        <w:gridCol w:w="1040"/>
        <w:gridCol w:w="1040"/>
        <w:gridCol w:w="1040"/>
        <w:gridCol w:w="1040"/>
        <w:gridCol w:w="1040"/>
        <w:gridCol w:w="1040"/>
        <w:gridCol w:w="1040"/>
      </w:tblGrid>
      <w:tr>
        <w:trPr>
          <w:trHeight w:val="405" w:hRule="atLeast"/>
        </w:trPr>
        <w:tc>
          <w:tcPr>
            <w:tcW w:w="9360" w:type="dxa"/>
            <w:gridSpan w:val="9"/>
            <w:tcBorders>
              <w:top w:val="nil"/>
              <w:left w:val="nil"/>
              <w:bottom w:val="nil"/>
              <w:right w:val="nil"/>
            </w:tcBorders>
            <w:shd w:val="clear" w:color="000000" w:fill="FFFFFF"/>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S313北川开坪乡至片口乡灾毁修复整治工程施工三标段劳务</w:t>
            </w:r>
          </w:p>
        </w:tc>
      </w:tr>
      <w:tr>
        <w:trPr>
          <w:trHeight w:val="405" w:hRule="atLeast"/>
        </w:trPr>
        <w:tc>
          <w:tcPr>
            <w:tcW w:w="9360" w:type="dxa"/>
            <w:gridSpan w:val="9"/>
            <w:tcBorders>
              <w:top w:val="nil"/>
              <w:left w:val="nil"/>
              <w:bottom w:val="nil"/>
              <w:right w:val="nil"/>
            </w:tcBorders>
            <w:shd w:val="clear" w:color="000000" w:fill="FFFFFF"/>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合作项目一标段拟投入设备配置表</w:t>
            </w:r>
          </w:p>
          <w:p>
            <w:pPr>
              <w:pStyle w:val="2"/>
              <w:rPr>
                <w:b/>
              </w:rPr>
            </w:pPr>
          </w:p>
        </w:tc>
      </w:tr>
      <w:tr>
        <w:trPr>
          <w:trHeight w:val="405"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序号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机械设备</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208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基本要求</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每增加一台自有设备加分值</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加分上限</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rPr>
          <w:trHeight w:val="405" w:hRule="atLeast"/>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总数量</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自有设备</w:t>
            </w: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挖掘机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2字头挖机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bookmarkStart w:id="13" w:name="RANGE!G8"/>
            <w:r>
              <w:rPr>
                <w:rFonts w:hint="eastAsia" w:ascii="宋体" w:hAnsi="宋体" w:cs="宋体"/>
                <w:color w:val="000000"/>
                <w:kern w:val="0"/>
                <w:sz w:val="18"/>
                <w:szCs w:val="18"/>
              </w:rPr>
              <w:t>　</w:t>
            </w:r>
            <w:bookmarkEnd w:id="13"/>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挖掘机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60小挖机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压路机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25T</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装载机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ZL500</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自卸汽车</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12.5t</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发电机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100kw以上</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喷淋雾化系统</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洒水车</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12m³</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砼拌合机</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75型以上</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混凝土罐车</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05" w:hRule="atLeast"/>
        </w:trPr>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吊车</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25T以上</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pStyle w:val="28"/>
        <w:shd w:val="clear" w:color="auto" w:fill="FFFFFF" w:themeFill="background1"/>
        <w:ind w:firstLine="0"/>
        <w:jc w:val="left"/>
      </w:pPr>
    </w:p>
    <w:p>
      <w:pPr>
        <w:widowControl/>
        <w:shd w:val="clear" w:color="auto" w:fill="FFFFFF" w:themeFill="background1"/>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2、本表中的总数量为承包人中标后向发包人承诺的投入最低设备要求，并以书面形式纳入合同附件。</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3、设备需具备施工能力满足实际施工需要，自有设备以购买方发票或公证机关出具的公证书为准。</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4、自有设备需提供购买发票或公证机关出具的公证书。</w:t>
      </w:r>
    </w:p>
    <w:p>
      <w:pPr>
        <w:pStyle w:val="28"/>
        <w:shd w:val="clear" w:color="auto" w:fill="FFFFFF" w:themeFill="background1"/>
        <w:ind w:firstLine="0"/>
        <w:jc w:val="center"/>
        <w:rPr>
          <w:rFonts w:cs="仿宋"/>
          <w:b/>
          <w:bCs/>
          <w:kern w:val="2"/>
          <w:sz w:val="28"/>
          <w:szCs w:val="28"/>
        </w:rPr>
      </w:pPr>
      <w:r>
        <w:rPr>
          <w:rFonts w:hint="eastAsia" w:cs="仿宋"/>
          <w:b/>
          <w:bCs/>
          <w:kern w:val="2"/>
          <w:sz w:val="28"/>
          <w:szCs w:val="28"/>
        </w:rPr>
        <w:br w:type="page"/>
      </w:r>
    </w:p>
    <w:tbl>
      <w:tblPr>
        <w:tblStyle w:val="26"/>
        <w:tblW w:w="9638" w:type="dxa"/>
        <w:tblInd w:w="93" w:type="dxa"/>
        <w:tblLayout w:type="fixed"/>
        <w:tblCellMar>
          <w:top w:w="0" w:type="dxa"/>
          <w:left w:w="108" w:type="dxa"/>
          <w:bottom w:w="0" w:type="dxa"/>
          <w:right w:w="108" w:type="dxa"/>
        </w:tblCellMar>
      </w:tblPr>
      <w:tblGrid>
        <w:gridCol w:w="1008"/>
        <w:gridCol w:w="1008"/>
        <w:gridCol w:w="1306"/>
        <w:gridCol w:w="1008"/>
        <w:gridCol w:w="1008"/>
        <w:gridCol w:w="1008"/>
        <w:gridCol w:w="1010"/>
        <w:gridCol w:w="1010"/>
        <w:gridCol w:w="1008"/>
        <w:gridCol w:w="264"/>
      </w:tblGrid>
      <w:tr>
        <w:trPr>
          <w:gridAfter w:val="1"/>
          <w:wAfter w:w="264" w:type="dxa"/>
          <w:trHeight w:val="405" w:hRule="atLeast"/>
        </w:trPr>
        <w:tc>
          <w:tcPr>
            <w:tcW w:w="9374" w:type="dxa"/>
            <w:gridSpan w:val="9"/>
            <w:tcBorders>
              <w:top w:val="nil"/>
              <w:left w:val="nil"/>
              <w:bottom w:val="nil"/>
              <w:right w:val="nil"/>
            </w:tcBorders>
            <w:shd w:val="clear" w:color="000000" w:fill="FFFFFF"/>
            <w:vAlign w:val="center"/>
          </w:tcPr>
          <w:p>
            <w:pPr>
              <w:jc w:val="center"/>
              <w:rPr>
                <w:rFonts w:hint="eastAsia" w:ascii="仿宋" w:hAnsi="仿宋" w:eastAsia="仿宋"/>
                <w:b/>
                <w:bCs/>
                <w:color w:val="000000"/>
                <w:sz w:val="28"/>
                <w:szCs w:val="28"/>
              </w:rPr>
            </w:pPr>
          </w:p>
          <w:p>
            <w:pPr>
              <w:jc w:val="center"/>
              <w:rPr>
                <w:rFonts w:ascii="仿宋" w:hAnsi="仿宋" w:eastAsia="仿宋" w:cs="宋体"/>
                <w:b/>
                <w:bCs/>
                <w:color w:val="000000"/>
                <w:sz w:val="28"/>
                <w:szCs w:val="28"/>
              </w:rPr>
            </w:pPr>
            <w:r>
              <w:rPr>
                <w:rFonts w:hint="eastAsia" w:ascii="仿宋" w:hAnsi="仿宋" w:eastAsia="仿宋"/>
                <w:b/>
                <w:bCs/>
                <w:color w:val="000000"/>
                <w:sz w:val="28"/>
                <w:szCs w:val="28"/>
              </w:rPr>
              <w:t>S313北川开坪乡至片口乡灾毁修复整治工程施工三标段劳务</w:t>
            </w:r>
          </w:p>
        </w:tc>
      </w:tr>
      <w:tr>
        <w:trPr>
          <w:gridAfter w:val="1"/>
          <w:wAfter w:w="264" w:type="dxa"/>
          <w:trHeight w:val="405" w:hRule="atLeast"/>
        </w:trPr>
        <w:tc>
          <w:tcPr>
            <w:tcW w:w="9374" w:type="dxa"/>
            <w:gridSpan w:val="9"/>
            <w:tcBorders>
              <w:top w:val="nil"/>
              <w:left w:val="nil"/>
              <w:bottom w:val="nil"/>
              <w:right w:val="nil"/>
            </w:tcBorders>
            <w:shd w:val="clear" w:color="000000" w:fill="FFFFFF"/>
            <w:vAlign w:val="center"/>
          </w:tcPr>
          <w:p>
            <w:pPr>
              <w:jc w:val="center"/>
              <w:rPr>
                <w:rFonts w:hint="eastAsia" w:ascii="仿宋" w:hAnsi="仿宋" w:eastAsia="仿宋"/>
                <w:b/>
                <w:bCs/>
                <w:color w:val="000000"/>
                <w:sz w:val="28"/>
                <w:szCs w:val="28"/>
              </w:rPr>
            </w:pPr>
            <w:r>
              <w:rPr>
                <w:rFonts w:hint="eastAsia" w:ascii="仿宋" w:hAnsi="仿宋" w:eastAsia="仿宋"/>
                <w:b/>
                <w:bCs/>
                <w:color w:val="000000"/>
                <w:sz w:val="28"/>
                <w:szCs w:val="28"/>
              </w:rPr>
              <w:t>合作项目二标段拟投入设备配置表</w:t>
            </w:r>
          </w:p>
          <w:p>
            <w:pPr>
              <w:pStyle w:val="2"/>
            </w:pPr>
          </w:p>
        </w:tc>
      </w:tr>
      <w:tr>
        <w:trPr>
          <w:gridAfter w:val="1"/>
          <w:wAfter w:w="264" w:type="dxa"/>
          <w:trHeight w:val="405" w:hRule="atLeast"/>
        </w:trPr>
        <w:tc>
          <w:tcPr>
            <w:tcW w:w="10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序号</w:t>
            </w:r>
          </w:p>
        </w:tc>
        <w:tc>
          <w:tcPr>
            <w:tcW w:w="100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机械设备</w:t>
            </w:r>
          </w:p>
        </w:tc>
        <w:tc>
          <w:tcPr>
            <w:tcW w:w="13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规格、型号</w:t>
            </w:r>
          </w:p>
        </w:tc>
        <w:tc>
          <w:tcPr>
            <w:tcW w:w="10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单位</w:t>
            </w:r>
          </w:p>
        </w:tc>
        <w:tc>
          <w:tcPr>
            <w:tcW w:w="2016"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基本要求</w:t>
            </w:r>
          </w:p>
        </w:tc>
        <w:tc>
          <w:tcPr>
            <w:tcW w:w="1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每增加一台自有设备加分值</w:t>
            </w:r>
          </w:p>
        </w:tc>
        <w:tc>
          <w:tcPr>
            <w:tcW w:w="1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加分上限</w:t>
            </w:r>
          </w:p>
        </w:tc>
        <w:tc>
          <w:tcPr>
            <w:tcW w:w="10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备注</w:t>
            </w:r>
          </w:p>
        </w:tc>
      </w:tr>
      <w:tr>
        <w:trPr>
          <w:gridAfter w:val="1"/>
          <w:wAfter w:w="264" w:type="dxa"/>
          <w:trHeight w:val="40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名称</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10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总数量</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自有设备</w:t>
            </w: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10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双钢轮压路机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胶轮压路机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YL-16-20</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3</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摊铺机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ABG423</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4</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铣刨机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SF200L</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5</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同步碎石封层车</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6</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清扫车</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7</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沥青洒布车</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CZL510LGLQ</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8</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沥青运输自卸车</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12.5t</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辆</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6</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9</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洒水车</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12m³</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辆</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10</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挖掘机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2字头挖机</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0.5</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rPr>
          <w:gridAfter w:val="1"/>
          <w:wAfter w:w="264" w:type="dxa"/>
          <w:trHeight w:val="405" w:hRule="atLeast"/>
        </w:trPr>
        <w:tc>
          <w:tcPr>
            <w:tcW w:w="1008"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装载机</w:t>
            </w:r>
          </w:p>
        </w:tc>
        <w:tc>
          <w:tcPr>
            <w:tcW w:w="130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ZL500</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1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00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gridSpan w:val="10"/>
            <w:tcBorders>
              <w:tl2br w:val="nil"/>
              <w:tr2bl w:val="nil"/>
            </w:tcBorders>
            <w:tcMar>
              <w:top w:w="15" w:type="dxa"/>
              <w:left w:w="15" w:type="dxa"/>
              <w:right w:w="15" w:type="dxa"/>
            </w:tcMar>
            <w:vAlign w:val="center"/>
          </w:tcPr>
          <w:p>
            <w:pPr>
              <w:widowControl/>
              <w:shd w:val="clear" w:color="auto" w:fill="FFFFFF" w:themeFill="background1"/>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2、本表中的总数量为承包人中标后向发包人承诺的投入最低设备要求，并以书面形式纳入合同附件。</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3、设备需具备施工能力满足实际施工需要，自有设备以购买方发票或公证机关出具的公证书为准。</w:t>
            </w:r>
          </w:p>
          <w:p>
            <w:pPr>
              <w:widowControl/>
              <w:shd w:val="clear" w:color="auto" w:fill="FFFFFF" w:themeFill="background1"/>
              <w:ind w:firstLine="360" w:firstLineChars="200"/>
              <w:jc w:val="left"/>
              <w:textAlignment w:val="center"/>
              <w:rPr>
                <w:rFonts w:ascii="宋体" w:hAnsi="宋体" w:cs="宋体"/>
                <w:sz w:val="18"/>
                <w:szCs w:val="18"/>
              </w:rPr>
            </w:pPr>
            <w:r>
              <w:rPr>
                <w:rFonts w:hint="eastAsia" w:ascii="宋体" w:hAnsi="宋体" w:cs="宋体"/>
                <w:sz w:val="18"/>
                <w:szCs w:val="18"/>
              </w:rPr>
              <w:t>4、自有设备需提供购买发票或公证机关出具的公证书。</w:t>
            </w:r>
          </w:p>
          <w:p>
            <w:pPr>
              <w:widowControl/>
              <w:shd w:val="clear" w:color="auto" w:fill="FFFFFF" w:themeFill="background1"/>
              <w:rPr>
                <w:rFonts w:ascii="宋体" w:hAnsi="宋体" w:cs="宋体"/>
                <w:b/>
                <w:sz w:val="28"/>
                <w:szCs w:val="28"/>
                <w:highlight w:val="yellow"/>
              </w:rPr>
            </w:pPr>
          </w:p>
        </w:tc>
      </w:tr>
    </w:tbl>
    <w:p>
      <w:pPr>
        <w:pStyle w:val="28"/>
        <w:shd w:val="clear" w:color="auto" w:fill="FFFFFF" w:themeFill="background1"/>
        <w:ind w:firstLine="0"/>
        <w:jc w:val="left"/>
        <w:rPr>
          <w:rFonts w:ascii="宋体" w:hAnsi="宋体" w:eastAsia="宋体" w:cs="宋体"/>
          <w:b/>
          <w:sz w:val="28"/>
          <w:szCs w:val="28"/>
        </w:rPr>
      </w:pPr>
    </w:p>
    <w:p>
      <w:pPr>
        <w:rPr>
          <w:rFonts w:ascii="宋体" w:hAnsi="宋体" w:cs="宋体"/>
          <w:b/>
          <w:sz w:val="28"/>
          <w:szCs w:val="28"/>
        </w:rPr>
      </w:pPr>
    </w:p>
    <w:p>
      <w:pPr>
        <w:pStyle w:val="28"/>
        <w:rPr>
          <w:rFonts w:ascii="宋体" w:hAnsi="宋体" w:eastAsia="宋体" w:cs="宋体"/>
          <w:b/>
          <w:sz w:val="28"/>
          <w:szCs w:val="28"/>
        </w:rPr>
      </w:pPr>
    </w:p>
    <w:p>
      <w:pPr>
        <w:rPr>
          <w:rFonts w:ascii="宋体" w:hAnsi="宋体" w:cs="宋体"/>
          <w:b/>
          <w:sz w:val="28"/>
          <w:szCs w:val="28"/>
        </w:rPr>
      </w:pPr>
    </w:p>
    <w:p>
      <w:pPr>
        <w:pStyle w:val="28"/>
        <w:rPr>
          <w:rFonts w:ascii="宋体" w:hAnsi="宋体" w:eastAsia="宋体" w:cs="宋体"/>
          <w:b/>
          <w:sz w:val="28"/>
          <w:szCs w:val="28"/>
        </w:rPr>
      </w:pPr>
    </w:p>
    <w:p>
      <w:pPr>
        <w:rPr>
          <w:rFonts w:ascii="宋体" w:hAnsi="宋体" w:cs="宋体"/>
          <w:b/>
          <w:sz w:val="28"/>
          <w:szCs w:val="28"/>
        </w:rPr>
      </w:pPr>
      <w:bookmarkEnd w:id="5"/>
      <w:bookmarkEnd w:id="6"/>
      <w:bookmarkEnd w:id="7"/>
      <w:bookmarkEnd w:id="8"/>
      <w:bookmarkEnd w:id="9"/>
      <w:bookmarkEnd w:id="10"/>
      <w:bookmarkEnd w:id="11"/>
      <w:bookmarkEnd w:id="12"/>
    </w:p>
    <w:p>
      <w:pPr>
        <w:pStyle w:val="28"/>
        <w:ind w:left="0" w:leftChars="0" w:firstLine="0" w:firstLineChars="0"/>
        <w:rPr>
          <w:sz w:val="36"/>
          <w:szCs w:val="44"/>
        </w:rPr>
      </w:pPr>
    </w:p>
    <w:sectPr>
      <w:headerReference r:id="rId4" w:type="default"/>
      <w:footerReference r:id="rId5" w:type="default"/>
      <w:pgSz w:w="11911" w:h="16838"/>
      <w:pgMar w:top="1599" w:right="1179" w:bottom="1298" w:left="110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方正楷体简体">
    <w:altName w:val="华文宋体"/>
    <w:panose1 w:val="02010601030101010101"/>
    <w:charset w:val="86"/>
    <w:family w:val="auto"/>
    <w:pitch w:val="default"/>
    <w:sig w:usb0="00000000" w:usb1="00000000" w:usb2="00000000" w:usb3="00000000" w:csb0="00040000" w:csb1="00000000"/>
  </w:font>
  <w:font w:name="方正魏碑简体">
    <w:altName w:val="华文宋体"/>
    <w:panose1 w:val="02010601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汉仪中简黑简">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&#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L3UTQAAAAAgEAAA8AAAAAAAAAAQAgAAAAOAAAAGRy&#10;cy9kb3ducmV2LnhtbFBLAQIUABQAAAAIAIdO4kBxe02u9wEAAMQDAAAOAAAAAAAAAAEAIAAAADUB&#10;AABkcnMvZTJvRG9jLnhtbFBLBQYAAAAABgAGAFkBAACe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71</w:t>
                          </w:r>
                          <w: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6pebnPAAAABQEAAA8AAAAAAAAAAQAgAAAAOAAAAGRycy9kb3du&#10;cmV2LnhtbFBLAQIUABQAAAAIAIdO4kBkKaKl8gEAAMgDAAAOAAAAAAAAAAEAIAAAADQBAABkcnMv&#10;ZTJvRG9jLnhtbFBLBQYAAAAABgAGAFkBAACY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71</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3120;mso-width-relative:page;mso-height-relative:page;" filled="f" stroked="f" coordsize="21600,21600" o:gfxdata="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iotqO9gAAAAKAQAADwAAAAAAAAABACAAAAA4AAAAZHJzL2Rvd25yZXYueG1sUEsBAhQA&#10;FAAAAAgAh07iQA/vslijAQAAMgMAAA4AAAAAAAAAAQAgAAAAPQEAAGRycy9lMm9Eb2MueG1sUEsF&#10;BgAAAAAGAAYAWQEAAFI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5"/>
              <wp:cNvGraphicFramePr/>
              <a:graphic xmlns:a="http://schemas.openxmlformats.org/drawingml/2006/main">
                <a:graphicData uri="http://schemas.microsoft.com/office/word/2010/wordprocessingGroup">
                  <wpg:wgp>
                    <wpg:cNvGrpSpPr/>
                    <wpg:grpSpPr>
                      <a:xfrm>
                        <a:off x="0" y="0"/>
                        <a:ext cx="5929630" cy="1270"/>
                        <a:chOff x="1104" y="1111"/>
                        <a:chExt cx="9338" cy="0"/>
                      </a:xfrm>
                    </wpg:grpSpPr>
                    <wps:wsp>
                      <wps:cNvPr id="1" name="自选图形 6"/>
                      <wps:cNvSpPr/>
                      <wps:spPr>
                        <a:xfrm>
                          <a:off x="1104" y="1111"/>
                          <a:ext cx="9338" cy="2"/>
                        </a:xfrm>
                        <a:custGeom>
                          <a:avLst/>
                          <a:gdLst/>
                          <a:ahLst/>
                          <a:cxnLst/>
                          <a:pathLst>
                            <a:path w="9338" h="1">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组合 5" o:spid="_x0000_s1026" o:spt="203" style="position:absolute;left:0pt;margin-left:55.2pt;margin-top:55.55pt;height:0.1pt;width:466.9pt;mso-position-horizontal-relative:page;mso-position-vertical-relative:page;z-index:-251654144;mso-width-relative:page;mso-height-relative:page;" coordorigin="1104,1111" coordsize="9338,0" o:gfxdata="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xMpF&#10;utkAAAAMAQAADwAAAAAAAAABACAAAAA4AAAAZHJzL2Rvd25yZXYueG1sUEsBAhQAFAAAAAgAh07i&#10;QComy9N9AgAAcAUAAA4AAAAAAAAAAQAgAAAAPgEAAGRycy9lMm9Eb2MueG1sUEsFBgAAAAAGAAYA&#10;WQEAAC0GAAAAAA==&#10;">
              <o:lock v:ext="edit" aspectratio="f"/>
              <v:shape id="自选图形 6" o:spid="_x0000_s1026" o:spt="100" style="position:absolute;left:1104;top:1111;height:2;width:9338;" filled="f" stroked="t" coordsize="9338,1" o:gfxdata="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&#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Mf7r7oAAADaAAAADwAAAAAAAAABACAAAAA4AAAAZHJzL2Rvd25yZXYueG1s&#10;UEsBAhQAFAAAAAgAh07iQDMvBZ47AAAAOQAAABAAAAAAAAAAAQAgAAAAHwEAAGRycy9zaGFwZXht&#10;bC54bWxQSwUGAAAAAAYABgBbAQAAyQ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2096;mso-width-relative:page;mso-height-relative:page;" filled="f" stroked="f" coordsize="21600,21600" o:gfxdata="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7N3/IdkAAAAKAQAADwAAAAAAAAABACAAAAA4AAAAZHJzL2Rvd25yZXYueG1sUEsBAhQA&#10;FAAAAAgAh07iQFqPATuiAQAAMgMAAA4AAAAAAAAAAQAgAAAAPgEAAGRycy9lMm9Eb2MueG1sUEsF&#10;BgAAAAAGAAYAWQEAAFI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embedSystemFonts/>
  <w:bordersDoNotSurroundHeader w:val="1"/>
  <w:bordersDoNotSurroundFooter w:val="1"/>
  <w:hideSpellingErrors/>
  <w:documentProtection w:enforcement="0"/>
  <w:defaultTabStop w:val="720"/>
  <w:drawingGridHorizontalSpacing w:val="210"/>
  <w:drawingGridVerticalSpacing w:val="0"/>
  <w:noPunctuationKerning w:val="1"/>
  <w:characterSpacingControl w:val="doNotCompress"/>
  <w:hdrShapeDefaults>
    <o:shapelayout v:ext="edit">
      <o:idmap v:ext="edit" data="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25A20"/>
    <w:rsid w:val="0005218D"/>
    <w:rsid w:val="00073B11"/>
    <w:rsid w:val="000A0A1B"/>
    <w:rsid w:val="000D565A"/>
    <w:rsid w:val="000F6F41"/>
    <w:rsid w:val="000F72C3"/>
    <w:rsid w:val="00115FFE"/>
    <w:rsid w:val="00121636"/>
    <w:rsid w:val="00127E71"/>
    <w:rsid w:val="00167B32"/>
    <w:rsid w:val="00177478"/>
    <w:rsid w:val="00177655"/>
    <w:rsid w:val="0018742D"/>
    <w:rsid w:val="00195B55"/>
    <w:rsid w:val="00196C92"/>
    <w:rsid w:val="001A4A4A"/>
    <w:rsid w:val="001C6F04"/>
    <w:rsid w:val="001D288D"/>
    <w:rsid w:val="001D484A"/>
    <w:rsid w:val="00225A6C"/>
    <w:rsid w:val="002268B6"/>
    <w:rsid w:val="00241D87"/>
    <w:rsid w:val="00242C6F"/>
    <w:rsid w:val="00262F9D"/>
    <w:rsid w:val="0027773C"/>
    <w:rsid w:val="00286E1A"/>
    <w:rsid w:val="00290C36"/>
    <w:rsid w:val="00294251"/>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A373C"/>
    <w:rsid w:val="004B052E"/>
    <w:rsid w:val="004D3B2D"/>
    <w:rsid w:val="004D6059"/>
    <w:rsid w:val="004D682B"/>
    <w:rsid w:val="004F7A39"/>
    <w:rsid w:val="00505B76"/>
    <w:rsid w:val="00507634"/>
    <w:rsid w:val="005240F7"/>
    <w:rsid w:val="0052461A"/>
    <w:rsid w:val="005327BA"/>
    <w:rsid w:val="005559AA"/>
    <w:rsid w:val="00565038"/>
    <w:rsid w:val="00584F6D"/>
    <w:rsid w:val="00590533"/>
    <w:rsid w:val="005A1CBB"/>
    <w:rsid w:val="005A4478"/>
    <w:rsid w:val="005A58AC"/>
    <w:rsid w:val="005B7B61"/>
    <w:rsid w:val="005C53FD"/>
    <w:rsid w:val="005C6BEF"/>
    <w:rsid w:val="005D17AA"/>
    <w:rsid w:val="005E3580"/>
    <w:rsid w:val="005F3AC7"/>
    <w:rsid w:val="00602F65"/>
    <w:rsid w:val="00607066"/>
    <w:rsid w:val="00621A53"/>
    <w:rsid w:val="006227CB"/>
    <w:rsid w:val="0064344D"/>
    <w:rsid w:val="006443C4"/>
    <w:rsid w:val="0065002D"/>
    <w:rsid w:val="00682A3D"/>
    <w:rsid w:val="00682A58"/>
    <w:rsid w:val="00692DBE"/>
    <w:rsid w:val="006B5454"/>
    <w:rsid w:val="006C713C"/>
    <w:rsid w:val="006D1547"/>
    <w:rsid w:val="006F22A3"/>
    <w:rsid w:val="006F48F4"/>
    <w:rsid w:val="007050BD"/>
    <w:rsid w:val="00706C19"/>
    <w:rsid w:val="007718B8"/>
    <w:rsid w:val="007723BC"/>
    <w:rsid w:val="00784C3E"/>
    <w:rsid w:val="007B2D7D"/>
    <w:rsid w:val="007C0AF0"/>
    <w:rsid w:val="00806CF2"/>
    <w:rsid w:val="00810DEE"/>
    <w:rsid w:val="00813F72"/>
    <w:rsid w:val="00827C9E"/>
    <w:rsid w:val="00833448"/>
    <w:rsid w:val="00851A72"/>
    <w:rsid w:val="00853194"/>
    <w:rsid w:val="00883255"/>
    <w:rsid w:val="00883BEE"/>
    <w:rsid w:val="00890AF1"/>
    <w:rsid w:val="00891B38"/>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31BE1"/>
    <w:rsid w:val="00A42382"/>
    <w:rsid w:val="00A83005"/>
    <w:rsid w:val="00AA0F40"/>
    <w:rsid w:val="00AA5C70"/>
    <w:rsid w:val="00AB1520"/>
    <w:rsid w:val="00AD65D5"/>
    <w:rsid w:val="00AE1AA6"/>
    <w:rsid w:val="00AE281D"/>
    <w:rsid w:val="00AF12E0"/>
    <w:rsid w:val="00B176A0"/>
    <w:rsid w:val="00B25304"/>
    <w:rsid w:val="00B334CB"/>
    <w:rsid w:val="00B47E11"/>
    <w:rsid w:val="00B50A00"/>
    <w:rsid w:val="00B7116E"/>
    <w:rsid w:val="00B7448D"/>
    <w:rsid w:val="00B83266"/>
    <w:rsid w:val="00B85426"/>
    <w:rsid w:val="00B9276D"/>
    <w:rsid w:val="00B968BF"/>
    <w:rsid w:val="00BB2D0C"/>
    <w:rsid w:val="00C06317"/>
    <w:rsid w:val="00C06582"/>
    <w:rsid w:val="00C12BD6"/>
    <w:rsid w:val="00C45FC0"/>
    <w:rsid w:val="00C57DE0"/>
    <w:rsid w:val="00C64924"/>
    <w:rsid w:val="00C66CF4"/>
    <w:rsid w:val="00CA0A1E"/>
    <w:rsid w:val="00CA352F"/>
    <w:rsid w:val="00CB6087"/>
    <w:rsid w:val="00CF66E4"/>
    <w:rsid w:val="00D171FD"/>
    <w:rsid w:val="00D35DA1"/>
    <w:rsid w:val="00D615AD"/>
    <w:rsid w:val="00D6578D"/>
    <w:rsid w:val="00D85446"/>
    <w:rsid w:val="00D85641"/>
    <w:rsid w:val="00D87634"/>
    <w:rsid w:val="00D95EFF"/>
    <w:rsid w:val="00DA0298"/>
    <w:rsid w:val="00DA41AF"/>
    <w:rsid w:val="00DB1EE5"/>
    <w:rsid w:val="00DB586F"/>
    <w:rsid w:val="00DC0E40"/>
    <w:rsid w:val="00DD3391"/>
    <w:rsid w:val="00DF3FB0"/>
    <w:rsid w:val="00E01D31"/>
    <w:rsid w:val="00E03C3F"/>
    <w:rsid w:val="00E278AE"/>
    <w:rsid w:val="00E418B7"/>
    <w:rsid w:val="00E447A9"/>
    <w:rsid w:val="00E5719C"/>
    <w:rsid w:val="00E63027"/>
    <w:rsid w:val="00E635FC"/>
    <w:rsid w:val="00E64D55"/>
    <w:rsid w:val="00E70C17"/>
    <w:rsid w:val="00E91FA1"/>
    <w:rsid w:val="00EA1113"/>
    <w:rsid w:val="00EA278C"/>
    <w:rsid w:val="00EB68E4"/>
    <w:rsid w:val="00ED62AE"/>
    <w:rsid w:val="00EF0D95"/>
    <w:rsid w:val="00F0150F"/>
    <w:rsid w:val="00F10939"/>
    <w:rsid w:val="00F11DCD"/>
    <w:rsid w:val="00F35A92"/>
    <w:rsid w:val="00F43FFF"/>
    <w:rsid w:val="00F50DCC"/>
    <w:rsid w:val="00F9026A"/>
    <w:rsid w:val="00F95896"/>
    <w:rsid w:val="00FA0668"/>
    <w:rsid w:val="00FA14A6"/>
    <w:rsid w:val="00FA75EB"/>
    <w:rsid w:val="00FB141B"/>
    <w:rsid w:val="00FB5C3B"/>
    <w:rsid w:val="00FE0498"/>
    <w:rsid w:val="00FE6AA2"/>
    <w:rsid w:val="00FF206D"/>
    <w:rsid w:val="01282F9C"/>
    <w:rsid w:val="013E00ED"/>
    <w:rsid w:val="01456D89"/>
    <w:rsid w:val="01515F35"/>
    <w:rsid w:val="015E6713"/>
    <w:rsid w:val="015E6A95"/>
    <w:rsid w:val="01C91FF6"/>
    <w:rsid w:val="01D20CB4"/>
    <w:rsid w:val="01DC7601"/>
    <w:rsid w:val="021379B5"/>
    <w:rsid w:val="02234285"/>
    <w:rsid w:val="02293F6E"/>
    <w:rsid w:val="02394B46"/>
    <w:rsid w:val="025C2CC4"/>
    <w:rsid w:val="026C122F"/>
    <w:rsid w:val="026E60CF"/>
    <w:rsid w:val="02E718AC"/>
    <w:rsid w:val="034278EB"/>
    <w:rsid w:val="034362AF"/>
    <w:rsid w:val="035D1CC5"/>
    <w:rsid w:val="036478D0"/>
    <w:rsid w:val="03722D3D"/>
    <w:rsid w:val="03CB3068"/>
    <w:rsid w:val="03EF34BA"/>
    <w:rsid w:val="04141433"/>
    <w:rsid w:val="043A09CE"/>
    <w:rsid w:val="04563AE5"/>
    <w:rsid w:val="047954AA"/>
    <w:rsid w:val="04875E2C"/>
    <w:rsid w:val="04964555"/>
    <w:rsid w:val="04C354CA"/>
    <w:rsid w:val="04CB6A7F"/>
    <w:rsid w:val="050D4A7D"/>
    <w:rsid w:val="051677EF"/>
    <w:rsid w:val="051A52E2"/>
    <w:rsid w:val="052B1173"/>
    <w:rsid w:val="05407A85"/>
    <w:rsid w:val="05491B83"/>
    <w:rsid w:val="056250E6"/>
    <w:rsid w:val="057B26D7"/>
    <w:rsid w:val="05895F7F"/>
    <w:rsid w:val="059277A1"/>
    <w:rsid w:val="05950823"/>
    <w:rsid w:val="05AE3F52"/>
    <w:rsid w:val="05B4006A"/>
    <w:rsid w:val="05CA6B61"/>
    <w:rsid w:val="05D42EBD"/>
    <w:rsid w:val="05DE56DE"/>
    <w:rsid w:val="05EF79DE"/>
    <w:rsid w:val="05F90419"/>
    <w:rsid w:val="06081FC2"/>
    <w:rsid w:val="064C04F8"/>
    <w:rsid w:val="067A0D04"/>
    <w:rsid w:val="068E2FCE"/>
    <w:rsid w:val="0690462E"/>
    <w:rsid w:val="06B07422"/>
    <w:rsid w:val="06C565BE"/>
    <w:rsid w:val="06C645D8"/>
    <w:rsid w:val="06C97B07"/>
    <w:rsid w:val="06DA3DF3"/>
    <w:rsid w:val="070332AF"/>
    <w:rsid w:val="070C5B8C"/>
    <w:rsid w:val="07173A6F"/>
    <w:rsid w:val="071D56BB"/>
    <w:rsid w:val="07241FB5"/>
    <w:rsid w:val="07327613"/>
    <w:rsid w:val="07410DB8"/>
    <w:rsid w:val="07691B90"/>
    <w:rsid w:val="07717BCB"/>
    <w:rsid w:val="079265B8"/>
    <w:rsid w:val="079724B8"/>
    <w:rsid w:val="07A4797E"/>
    <w:rsid w:val="07AB5C78"/>
    <w:rsid w:val="07B33DA1"/>
    <w:rsid w:val="07C25EE3"/>
    <w:rsid w:val="07DB2932"/>
    <w:rsid w:val="08017DDF"/>
    <w:rsid w:val="081C6B1F"/>
    <w:rsid w:val="08250F26"/>
    <w:rsid w:val="082974D6"/>
    <w:rsid w:val="0870272B"/>
    <w:rsid w:val="0871052C"/>
    <w:rsid w:val="08A073CE"/>
    <w:rsid w:val="08BD6632"/>
    <w:rsid w:val="08D91AC8"/>
    <w:rsid w:val="08E163AA"/>
    <w:rsid w:val="08F475C4"/>
    <w:rsid w:val="08FA6E28"/>
    <w:rsid w:val="090E4678"/>
    <w:rsid w:val="09223BDF"/>
    <w:rsid w:val="09274797"/>
    <w:rsid w:val="094602D0"/>
    <w:rsid w:val="095F1405"/>
    <w:rsid w:val="096C322E"/>
    <w:rsid w:val="0972579E"/>
    <w:rsid w:val="099B68C7"/>
    <w:rsid w:val="09AB61F4"/>
    <w:rsid w:val="09AF0D19"/>
    <w:rsid w:val="09BC4DF4"/>
    <w:rsid w:val="09CA7E3E"/>
    <w:rsid w:val="09CD0C9C"/>
    <w:rsid w:val="09EC0230"/>
    <w:rsid w:val="09F909D7"/>
    <w:rsid w:val="09F96C7D"/>
    <w:rsid w:val="0A133C01"/>
    <w:rsid w:val="0A155AEE"/>
    <w:rsid w:val="0A1D7FBD"/>
    <w:rsid w:val="0A2E1D1D"/>
    <w:rsid w:val="0AB125F4"/>
    <w:rsid w:val="0ABB12A8"/>
    <w:rsid w:val="0AC402B6"/>
    <w:rsid w:val="0ADD28A9"/>
    <w:rsid w:val="0B006D47"/>
    <w:rsid w:val="0B0C0E20"/>
    <w:rsid w:val="0B623651"/>
    <w:rsid w:val="0B87487B"/>
    <w:rsid w:val="0BF66816"/>
    <w:rsid w:val="0BFB0BCB"/>
    <w:rsid w:val="0C1B3F07"/>
    <w:rsid w:val="0C487595"/>
    <w:rsid w:val="0C7D6D6C"/>
    <w:rsid w:val="0C814DCD"/>
    <w:rsid w:val="0CE51C61"/>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206AE"/>
    <w:rsid w:val="0DC43F13"/>
    <w:rsid w:val="0DC676FB"/>
    <w:rsid w:val="0DC96CD4"/>
    <w:rsid w:val="0DD764D4"/>
    <w:rsid w:val="0DEF2D8F"/>
    <w:rsid w:val="0DF15448"/>
    <w:rsid w:val="0E0F70B3"/>
    <w:rsid w:val="0E44760D"/>
    <w:rsid w:val="0E553016"/>
    <w:rsid w:val="0E9867C4"/>
    <w:rsid w:val="0E9F712A"/>
    <w:rsid w:val="0EA366F1"/>
    <w:rsid w:val="0EA64445"/>
    <w:rsid w:val="0EAA5D4E"/>
    <w:rsid w:val="0EEB6056"/>
    <w:rsid w:val="0EFD4000"/>
    <w:rsid w:val="0F1611F1"/>
    <w:rsid w:val="0F265206"/>
    <w:rsid w:val="0F2856BE"/>
    <w:rsid w:val="0F7455B4"/>
    <w:rsid w:val="0F9619D4"/>
    <w:rsid w:val="0F9C0A77"/>
    <w:rsid w:val="0FBE473A"/>
    <w:rsid w:val="0FC609F3"/>
    <w:rsid w:val="0FDC63C9"/>
    <w:rsid w:val="103861BE"/>
    <w:rsid w:val="1039241A"/>
    <w:rsid w:val="10444872"/>
    <w:rsid w:val="10484DFE"/>
    <w:rsid w:val="104A50DB"/>
    <w:rsid w:val="106614A1"/>
    <w:rsid w:val="107C3852"/>
    <w:rsid w:val="1089445F"/>
    <w:rsid w:val="10B83483"/>
    <w:rsid w:val="10D6493B"/>
    <w:rsid w:val="10F05345"/>
    <w:rsid w:val="111446E3"/>
    <w:rsid w:val="11192B60"/>
    <w:rsid w:val="113B1C0C"/>
    <w:rsid w:val="114F7EBE"/>
    <w:rsid w:val="1191016A"/>
    <w:rsid w:val="11995EC3"/>
    <w:rsid w:val="11AF06E1"/>
    <w:rsid w:val="11C218A5"/>
    <w:rsid w:val="11D41E16"/>
    <w:rsid w:val="11E06AF2"/>
    <w:rsid w:val="11F200D9"/>
    <w:rsid w:val="11F34804"/>
    <w:rsid w:val="12140B44"/>
    <w:rsid w:val="123020E5"/>
    <w:rsid w:val="12477EF4"/>
    <w:rsid w:val="125127A7"/>
    <w:rsid w:val="125562F9"/>
    <w:rsid w:val="12F27ABD"/>
    <w:rsid w:val="1308659D"/>
    <w:rsid w:val="130F32A6"/>
    <w:rsid w:val="1318005C"/>
    <w:rsid w:val="131C1233"/>
    <w:rsid w:val="1346403B"/>
    <w:rsid w:val="136C297F"/>
    <w:rsid w:val="1380199B"/>
    <w:rsid w:val="138832C0"/>
    <w:rsid w:val="139C70BD"/>
    <w:rsid w:val="139D6A6E"/>
    <w:rsid w:val="13A837AA"/>
    <w:rsid w:val="13AB144C"/>
    <w:rsid w:val="13BE1BF5"/>
    <w:rsid w:val="13DE1E9F"/>
    <w:rsid w:val="13EB01A5"/>
    <w:rsid w:val="140B4AAA"/>
    <w:rsid w:val="144B32B7"/>
    <w:rsid w:val="146F3F04"/>
    <w:rsid w:val="14774BD9"/>
    <w:rsid w:val="14810921"/>
    <w:rsid w:val="14902CDE"/>
    <w:rsid w:val="14AD1CC9"/>
    <w:rsid w:val="14CC3097"/>
    <w:rsid w:val="14DC2B16"/>
    <w:rsid w:val="15441F95"/>
    <w:rsid w:val="15562250"/>
    <w:rsid w:val="156B6FF0"/>
    <w:rsid w:val="15760107"/>
    <w:rsid w:val="157E348F"/>
    <w:rsid w:val="15941049"/>
    <w:rsid w:val="15944091"/>
    <w:rsid w:val="15965061"/>
    <w:rsid w:val="15AB4F12"/>
    <w:rsid w:val="15B8610F"/>
    <w:rsid w:val="15C04CD1"/>
    <w:rsid w:val="15C83FDC"/>
    <w:rsid w:val="15DC769A"/>
    <w:rsid w:val="15DD4643"/>
    <w:rsid w:val="161518FE"/>
    <w:rsid w:val="162048CA"/>
    <w:rsid w:val="16503E01"/>
    <w:rsid w:val="165528D8"/>
    <w:rsid w:val="165F6B34"/>
    <w:rsid w:val="16995E37"/>
    <w:rsid w:val="16A14A1A"/>
    <w:rsid w:val="16A86D68"/>
    <w:rsid w:val="16C97346"/>
    <w:rsid w:val="16CA273C"/>
    <w:rsid w:val="16D73510"/>
    <w:rsid w:val="16DA5F57"/>
    <w:rsid w:val="16FE3947"/>
    <w:rsid w:val="1703535A"/>
    <w:rsid w:val="171348F8"/>
    <w:rsid w:val="171522DC"/>
    <w:rsid w:val="1759552C"/>
    <w:rsid w:val="175F620C"/>
    <w:rsid w:val="17666F98"/>
    <w:rsid w:val="177259D8"/>
    <w:rsid w:val="17970F29"/>
    <w:rsid w:val="179E31DC"/>
    <w:rsid w:val="17B079CF"/>
    <w:rsid w:val="17CD6067"/>
    <w:rsid w:val="182714AF"/>
    <w:rsid w:val="18364B9F"/>
    <w:rsid w:val="183C46C6"/>
    <w:rsid w:val="185F6743"/>
    <w:rsid w:val="18762173"/>
    <w:rsid w:val="18973CEA"/>
    <w:rsid w:val="18A92F77"/>
    <w:rsid w:val="18B92B6D"/>
    <w:rsid w:val="18BB4412"/>
    <w:rsid w:val="18D746B5"/>
    <w:rsid w:val="18F331F7"/>
    <w:rsid w:val="193C5A11"/>
    <w:rsid w:val="194A2CAF"/>
    <w:rsid w:val="196A0FB4"/>
    <w:rsid w:val="19785AED"/>
    <w:rsid w:val="197A0DA0"/>
    <w:rsid w:val="19880AB1"/>
    <w:rsid w:val="198822C8"/>
    <w:rsid w:val="199F560F"/>
    <w:rsid w:val="19F1590B"/>
    <w:rsid w:val="19FC5172"/>
    <w:rsid w:val="1A0E71DA"/>
    <w:rsid w:val="1A2304A2"/>
    <w:rsid w:val="1A621658"/>
    <w:rsid w:val="1AF03522"/>
    <w:rsid w:val="1AF51BBE"/>
    <w:rsid w:val="1B07676B"/>
    <w:rsid w:val="1B0A295E"/>
    <w:rsid w:val="1B3640C9"/>
    <w:rsid w:val="1B384EC8"/>
    <w:rsid w:val="1B46547E"/>
    <w:rsid w:val="1B5D63B8"/>
    <w:rsid w:val="1BB21980"/>
    <w:rsid w:val="1BBB6A09"/>
    <w:rsid w:val="1BD044A1"/>
    <w:rsid w:val="1BE45683"/>
    <w:rsid w:val="1BEF09D3"/>
    <w:rsid w:val="1BF517E2"/>
    <w:rsid w:val="1BFC1D3D"/>
    <w:rsid w:val="1BFF07D2"/>
    <w:rsid w:val="1C1B7270"/>
    <w:rsid w:val="1C227BC7"/>
    <w:rsid w:val="1C367F55"/>
    <w:rsid w:val="1C3B55B4"/>
    <w:rsid w:val="1C77023B"/>
    <w:rsid w:val="1C7B7046"/>
    <w:rsid w:val="1C990F67"/>
    <w:rsid w:val="1CAE658B"/>
    <w:rsid w:val="1CB531E3"/>
    <w:rsid w:val="1CC738F0"/>
    <w:rsid w:val="1CE020E4"/>
    <w:rsid w:val="1CFE2DE7"/>
    <w:rsid w:val="1CFE430C"/>
    <w:rsid w:val="1D261C54"/>
    <w:rsid w:val="1D5A4B4C"/>
    <w:rsid w:val="1D9F2EB4"/>
    <w:rsid w:val="1DA55DE8"/>
    <w:rsid w:val="1DF12F89"/>
    <w:rsid w:val="1DFC54FF"/>
    <w:rsid w:val="1E0F6013"/>
    <w:rsid w:val="1E373452"/>
    <w:rsid w:val="1E4A0038"/>
    <w:rsid w:val="1E721B92"/>
    <w:rsid w:val="1E8B211B"/>
    <w:rsid w:val="1E917DAA"/>
    <w:rsid w:val="1EAC6FC0"/>
    <w:rsid w:val="1EC01569"/>
    <w:rsid w:val="1EDF11CD"/>
    <w:rsid w:val="1EE01851"/>
    <w:rsid w:val="1F4C5F8E"/>
    <w:rsid w:val="1F4C6A60"/>
    <w:rsid w:val="1F5F45F6"/>
    <w:rsid w:val="1F6E44D2"/>
    <w:rsid w:val="1F9D0803"/>
    <w:rsid w:val="1FD44AF3"/>
    <w:rsid w:val="1FE44339"/>
    <w:rsid w:val="1FF23782"/>
    <w:rsid w:val="1FF2404C"/>
    <w:rsid w:val="20162717"/>
    <w:rsid w:val="205116F8"/>
    <w:rsid w:val="20516BE2"/>
    <w:rsid w:val="20581546"/>
    <w:rsid w:val="20583DCF"/>
    <w:rsid w:val="206618CF"/>
    <w:rsid w:val="2075496C"/>
    <w:rsid w:val="20A124BD"/>
    <w:rsid w:val="20C26ABE"/>
    <w:rsid w:val="20CF6DDC"/>
    <w:rsid w:val="20E92262"/>
    <w:rsid w:val="20E92668"/>
    <w:rsid w:val="20EA64A4"/>
    <w:rsid w:val="20FC7DFE"/>
    <w:rsid w:val="211407ED"/>
    <w:rsid w:val="21194890"/>
    <w:rsid w:val="2122760F"/>
    <w:rsid w:val="21596472"/>
    <w:rsid w:val="21884239"/>
    <w:rsid w:val="218A3E1B"/>
    <w:rsid w:val="21A007BF"/>
    <w:rsid w:val="21E12D84"/>
    <w:rsid w:val="21E51176"/>
    <w:rsid w:val="21FF4AC0"/>
    <w:rsid w:val="224937CC"/>
    <w:rsid w:val="22585495"/>
    <w:rsid w:val="22615C33"/>
    <w:rsid w:val="22891145"/>
    <w:rsid w:val="22976554"/>
    <w:rsid w:val="22BF2D49"/>
    <w:rsid w:val="22E4104D"/>
    <w:rsid w:val="22F330F9"/>
    <w:rsid w:val="23127A43"/>
    <w:rsid w:val="23153797"/>
    <w:rsid w:val="231F5991"/>
    <w:rsid w:val="231F6E49"/>
    <w:rsid w:val="23445BB6"/>
    <w:rsid w:val="2349616C"/>
    <w:rsid w:val="234C0CCA"/>
    <w:rsid w:val="235C7A0D"/>
    <w:rsid w:val="236F6297"/>
    <w:rsid w:val="238D6B2D"/>
    <w:rsid w:val="23953D1A"/>
    <w:rsid w:val="23E67390"/>
    <w:rsid w:val="23EB62F0"/>
    <w:rsid w:val="24053E71"/>
    <w:rsid w:val="240F46B0"/>
    <w:rsid w:val="2428404E"/>
    <w:rsid w:val="24585BD5"/>
    <w:rsid w:val="246048C0"/>
    <w:rsid w:val="246F3B2E"/>
    <w:rsid w:val="24E679D4"/>
    <w:rsid w:val="24EE11EF"/>
    <w:rsid w:val="24F01C1E"/>
    <w:rsid w:val="25054AF5"/>
    <w:rsid w:val="252E69F7"/>
    <w:rsid w:val="257C203E"/>
    <w:rsid w:val="25882FD6"/>
    <w:rsid w:val="258C074F"/>
    <w:rsid w:val="25BB3B6B"/>
    <w:rsid w:val="25EE2635"/>
    <w:rsid w:val="25F0208A"/>
    <w:rsid w:val="25FD3FF1"/>
    <w:rsid w:val="26417780"/>
    <w:rsid w:val="265B62A0"/>
    <w:rsid w:val="268417EF"/>
    <w:rsid w:val="268C5E25"/>
    <w:rsid w:val="26A541E9"/>
    <w:rsid w:val="26CE5DD7"/>
    <w:rsid w:val="270D5649"/>
    <w:rsid w:val="2714504D"/>
    <w:rsid w:val="27280F12"/>
    <w:rsid w:val="2737614D"/>
    <w:rsid w:val="27476673"/>
    <w:rsid w:val="277350CB"/>
    <w:rsid w:val="27805EFB"/>
    <w:rsid w:val="27DF258E"/>
    <w:rsid w:val="28071DA7"/>
    <w:rsid w:val="28360677"/>
    <w:rsid w:val="285744AF"/>
    <w:rsid w:val="28801DAF"/>
    <w:rsid w:val="28A8449C"/>
    <w:rsid w:val="28AF720C"/>
    <w:rsid w:val="28C248C5"/>
    <w:rsid w:val="28F45B7F"/>
    <w:rsid w:val="29085CE3"/>
    <w:rsid w:val="29141FA6"/>
    <w:rsid w:val="291824D6"/>
    <w:rsid w:val="291875D1"/>
    <w:rsid w:val="29321CB9"/>
    <w:rsid w:val="295236BE"/>
    <w:rsid w:val="295E5289"/>
    <w:rsid w:val="29707129"/>
    <w:rsid w:val="29BB76D0"/>
    <w:rsid w:val="29C244A8"/>
    <w:rsid w:val="29D821A5"/>
    <w:rsid w:val="29E62C14"/>
    <w:rsid w:val="2A716B8F"/>
    <w:rsid w:val="2AA17F19"/>
    <w:rsid w:val="2AE44AA2"/>
    <w:rsid w:val="2AF113E7"/>
    <w:rsid w:val="2B113DE4"/>
    <w:rsid w:val="2B2716F6"/>
    <w:rsid w:val="2B384040"/>
    <w:rsid w:val="2B563F0E"/>
    <w:rsid w:val="2B5749D6"/>
    <w:rsid w:val="2B5C77BD"/>
    <w:rsid w:val="2B9E3DC9"/>
    <w:rsid w:val="2BAA4834"/>
    <w:rsid w:val="2BAD2E75"/>
    <w:rsid w:val="2BAF20A7"/>
    <w:rsid w:val="2BB154D8"/>
    <w:rsid w:val="2BB91DB3"/>
    <w:rsid w:val="2BC83A75"/>
    <w:rsid w:val="2BD83532"/>
    <w:rsid w:val="2BDB10CE"/>
    <w:rsid w:val="2BEE4DC6"/>
    <w:rsid w:val="2C2A533E"/>
    <w:rsid w:val="2C424BBA"/>
    <w:rsid w:val="2C7754B8"/>
    <w:rsid w:val="2C8944B6"/>
    <w:rsid w:val="2C9A11D1"/>
    <w:rsid w:val="2CB46690"/>
    <w:rsid w:val="2CD05DFD"/>
    <w:rsid w:val="2CE33A79"/>
    <w:rsid w:val="2CE346C3"/>
    <w:rsid w:val="2CE90ED2"/>
    <w:rsid w:val="2CEC114E"/>
    <w:rsid w:val="2CF179C6"/>
    <w:rsid w:val="2CF27F88"/>
    <w:rsid w:val="2D425430"/>
    <w:rsid w:val="2D47158B"/>
    <w:rsid w:val="2D78124C"/>
    <w:rsid w:val="2D7E402A"/>
    <w:rsid w:val="2D922C94"/>
    <w:rsid w:val="2DC115AC"/>
    <w:rsid w:val="2DDB6FEC"/>
    <w:rsid w:val="2DDC684E"/>
    <w:rsid w:val="2DE144E1"/>
    <w:rsid w:val="2DEF608D"/>
    <w:rsid w:val="2E04559A"/>
    <w:rsid w:val="2E12779E"/>
    <w:rsid w:val="2E251A45"/>
    <w:rsid w:val="2E282A5C"/>
    <w:rsid w:val="2E4076B1"/>
    <w:rsid w:val="2E4B2579"/>
    <w:rsid w:val="2EC66E0F"/>
    <w:rsid w:val="2ECD1C57"/>
    <w:rsid w:val="2ECE01E6"/>
    <w:rsid w:val="2F182619"/>
    <w:rsid w:val="2F3E0164"/>
    <w:rsid w:val="2F6441D7"/>
    <w:rsid w:val="2F825F9E"/>
    <w:rsid w:val="2FBC6168"/>
    <w:rsid w:val="2FC43E60"/>
    <w:rsid w:val="2FD24B0B"/>
    <w:rsid w:val="2FF92550"/>
    <w:rsid w:val="30066B4C"/>
    <w:rsid w:val="303F4E40"/>
    <w:rsid w:val="303F6D0C"/>
    <w:rsid w:val="306B05CE"/>
    <w:rsid w:val="30750BB0"/>
    <w:rsid w:val="307F468E"/>
    <w:rsid w:val="309C5245"/>
    <w:rsid w:val="30B907BF"/>
    <w:rsid w:val="30B9490A"/>
    <w:rsid w:val="30CA2AA4"/>
    <w:rsid w:val="30EF5607"/>
    <w:rsid w:val="31017925"/>
    <w:rsid w:val="313A005B"/>
    <w:rsid w:val="31526D3B"/>
    <w:rsid w:val="3159016F"/>
    <w:rsid w:val="31655D79"/>
    <w:rsid w:val="319054FC"/>
    <w:rsid w:val="31A06A8B"/>
    <w:rsid w:val="31B203FE"/>
    <w:rsid w:val="31CC17DD"/>
    <w:rsid w:val="31F97FD8"/>
    <w:rsid w:val="32016C00"/>
    <w:rsid w:val="320B5870"/>
    <w:rsid w:val="32171039"/>
    <w:rsid w:val="323521AA"/>
    <w:rsid w:val="32440235"/>
    <w:rsid w:val="3261333F"/>
    <w:rsid w:val="32835E71"/>
    <w:rsid w:val="32D46C27"/>
    <w:rsid w:val="32DA0A49"/>
    <w:rsid w:val="32DE3785"/>
    <w:rsid w:val="32ED27E7"/>
    <w:rsid w:val="32EE21B3"/>
    <w:rsid w:val="33092E4B"/>
    <w:rsid w:val="330F23DF"/>
    <w:rsid w:val="33444BEB"/>
    <w:rsid w:val="334A3DA1"/>
    <w:rsid w:val="33610ADB"/>
    <w:rsid w:val="33774A72"/>
    <w:rsid w:val="33814089"/>
    <w:rsid w:val="33822FC8"/>
    <w:rsid w:val="33864E45"/>
    <w:rsid w:val="338719F1"/>
    <w:rsid w:val="33A8556B"/>
    <w:rsid w:val="33B01F70"/>
    <w:rsid w:val="33B12035"/>
    <w:rsid w:val="33B63C32"/>
    <w:rsid w:val="33BA3EA4"/>
    <w:rsid w:val="33BC1FDF"/>
    <w:rsid w:val="33FD5451"/>
    <w:rsid w:val="34131012"/>
    <w:rsid w:val="34171487"/>
    <w:rsid w:val="342E2B39"/>
    <w:rsid w:val="343C4A89"/>
    <w:rsid w:val="343D7BFD"/>
    <w:rsid w:val="34460FFB"/>
    <w:rsid w:val="349614CB"/>
    <w:rsid w:val="349B08F8"/>
    <w:rsid w:val="34A869B2"/>
    <w:rsid w:val="34B833F0"/>
    <w:rsid w:val="34C51938"/>
    <w:rsid w:val="34CB21AF"/>
    <w:rsid w:val="34D66E8F"/>
    <w:rsid w:val="34DA608C"/>
    <w:rsid w:val="34DD7E01"/>
    <w:rsid w:val="34E23181"/>
    <w:rsid w:val="34E8349C"/>
    <w:rsid w:val="34E95548"/>
    <w:rsid w:val="350B3235"/>
    <w:rsid w:val="3514279B"/>
    <w:rsid w:val="351B1A28"/>
    <w:rsid w:val="35201A37"/>
    <w:rsid w:val="35265E42"/>
    <w:rsid w:val="353815FD"/>
    <w:rsid w:val="357556C8"/>
    <w:rsid w:val="357D79D8"/>
    <w:rsid w:val="358051FB"/>
    <w:rsid w:val="3590142B"/>
    <w:rsid w:val="35BF3545"/>
    <w:rsid w:val="35CE0EDF"/>
    <w:rsid w:val="35E40762"/>
    <w:rsid w:val="3610397A"/>
    <w:rsid w:val="36123F35"/>
    <w:rsid w:val="36126DD3"/>
    <w:rsid w:val="3634678A"/>
    <w:rsid w:val="36383EE1"/>
    <w:rsid w:val="36626551"/>
    <w:rsid w:val="369345B2"/>
    <w:rsid w:val="369918E7"/>
    <w:rsid w:val="36AD0D9E"/>
    <w:rsid w:val="36C16728"/>
    <w:rsid w:val="36C57B9D"/>
    <w:rsid w:val="36D20BB9"/>
    <w:rsid w:val="36EC51FE"/>
    <w:rsid w:val="370246D3"/>
    <w:rsid w:val="370E06BA"/>
    <w:rsid w:val="373038A8"/>
    <w:rsid w:val="37557342"/>
    <w:rsid w:val="37825166"/>
    <w:rsid w:val="37865704"/>
    <w:rsid w:val="37AA374C"/>
    <w:rsid w:val="37B013A0"/>
    <w:rsid w:val="37E43F2C"/>
    <w:rsid w:val="38024E33"/>
    <w:rsid w:val="38076476"/>
    <w:rsid w:val="380C2DC6"/>
    <w:rsid w:val="381146C9"/>
    <w:rsid w:val="383F1630"/>
    <w:rsid w:val="3842120B"/>
    <w:rsid w:val="38AA759C"/>
    <w:rsid w:val="38D12AAE"/>
    <w:rsid w:val="38E878ED"/>
    <w:rsid w:val="38EA74FD"/>
    <w:rsid w:val="391E51DB"/>
    <w:rsid w:val="39334BCF"/>
    <w:rsid w:val="39691990"/>
    <w:rsid w:val="39786BF2"/>
    <w:rsid w:val="39B73512"/>
    <w:rsid w:val="39BA7F61"/>
    <w:rsid w:val="39DE4D59"/>
    <w:rsid w:val="39E214EC"/>
    <w:rsid w:val="3A04319F"/>
    <w:rsid w:val="3A0F6350"/>
    <w:rsid w:val="3A270FB8"/>
    <w:rsid w:val="3A283C9D"/>
    <w:rsid w:val="3A355AA0"/>
    <w:rsid w:val="3A5F78FB"/>
    <w:rsid w:val="3A875EF9"/>
    <w:rsid w:val="3A9A5DA6"/>
    <w:rsid w:val="3AB14EB1"/>
    <w:rsid w:val="3AB26162"/>
    <w:rsid w:val="3AEE18AA"/>
    <w:rsid w:val="3B032819"/>
    <w:rsid w:val="3B0A2777"/>
    <w:rsid w:val="3B4548DF"/>
    <w:rsid w:val="3B7B4B5B"/>
    <w:rsid w:val="3B914AC9"/>
    <w:rsid w:val="3BDD7E4F"/>
    <w:rsid w:val="3BE23ED4"/>
    <w:rsid w:val="3BEF5D1D"/>
    <w:rsid w:val="3C17127B"/>
    <w:rsid w:val="3C197B04"/>
    <w:rsid w:val="3C28504A"/>
    <w:rsid w:val="3C5C0E29"/>
    <w:rsid w:val="3C80608E"/>
    <w:rsid w:val="3C8F53AF"/>
    <w:rsid w:val="3C93481B"/>
    <w:rsid w:val="3CA9417D"/>
    <w:rsid w:val="3CB63BFD"/>
    <w:rsid w:val="3CDC6249"/>
    <w:rsid w:val="3CDE4C67"/>
    <w:rsid w:val="3D05175A"/>
    <w:rsid w:val="3D143897"/>
    <w:rsid w:val="3D210766"/>
    <w:rsid w:val="3D2A11F8"/>
    <w:rsid w:val="3D3F1B8E"/>
    <w:rsid w:val="3D47386D"/>
    <w:rsid w:val="3D624906"/>
    <w:rsid w:val="3D6A36B3"/>
    <w:rsid w:val="3D81154C"/>
    <w:rsid w:val="3D817D30"/>
    <w:rsid w:val="3D835237"/>
    <w:rsid w:val="3D870E3E"/>
    <w:rsid w:val="3D967682"/>
    <w:rsid w:val="3DA2491D"/>
    <w:rsid w:val="3DA37453"/>
    <w:rsid w:val="3DA41561"/>
    <w:rsid w:val="3DAD4E44"/>
    <w:rsid w:val="3DB57065"/>
    <w:rsid w:val="3DCA2398"/>
    <w:rsid w:val="3DD41EEA"/>
    <w:rsid w:val="3DFD4E68"/>
    <w:rsid w:val="3E357C4C"/>
    <w:rsid w:val="3E416F59"/>
    <w:rsid w:val="3E440B40"/>
    <w:rsid w:val="3E6B0A4A"/>
    <w:rsid w:val="3E75669F"/>
    <w:rsid w:val="3E8079D8"/>
    <w:rsid w:val="3E822F47"/>
    <w:rsid w:val="3E89692C"/>
    <w:rsid w:val="3E8B6DF4"/>
    <w:rsid w:val="3E8B7C5F"/>
    <w:rsid w:val="3EAC493F"/>
    <w:rsid w:val="3ED62FA3"/>
    <w:rsid w:val="3ED93986"/>
    <w:rsid w:val="3F07647B"/>
    <w:rsid w:val="3F2B45D1"/>
    <w:rsid w:val="3F3144B1"/>
    <w:rsid w:val="3F5C3EA3"/>
    <w:rsid w:val="3F692609"/>
    <w:rsid w:val="3F6B034A"/>
    <w:rsid w:val="3F7D0A3F"/>
    <w:rsid w:val="3F7F3352"/>
    <w:rsid w:val="3F970547"/>
    <w:rsid w:val="3F992AAF"/>
    <w:rsid w:val="3FAF3DDC"/>
    <w:rsid w:val="3FDB7A9D"/>
    <w:rsid w:val="3FEB626D"/>
    <w:rsid w:val="3FF25E78"/>
    <w:rsid w:val="40195109"/>
    <w:rsid w:val="40275D83"/>
    <w:rsid w:val="402D4028"/>
    <w:rsid w:val="40424E24"/>
    <w:rsid w:val="404706A8"/>
    <w:rsid w:val="404E71B5"/>
    <w:rsid w:val="405F3E75"/>
    <w:rsid w:val="406A2185"/>
    <w:rsid w:val="408119F1"/>
    <w:rsid w:val="40A25FF6"/>
    <w:rsid w:val="40F934BF"/>
    <w:rsid w:val="41041BEF"/>
    <w:rsid w:val="413D7494"/>
    <w:rsid w:val="4145515D"/>
    <w:rsid w:val="416500CC"/>
    <w:rsid w:val="416D4BE4"/>
    <w:rsid w:val="41843588"/>
    <w:rsid w:val="418E3FF7"/>
    <w:rsid w:val="419511A8"/>
    <w:rsid w:val="41AD06CE"/>
    <w:rsid w:val="41BC6356"/>
    <w:rsid w:val="41C8325D"/>
    <w:rsid w:val="41F406CA"/>
    <w:rsid w:val="41F7672F"/>
    <w:rsid w:val="42054356"/>
    <w:rsid w:val="42267DD7"/>
    <w:rsid w:val="42663652"/>
    <w:rsid w:val="426A54A3"/>
    <w:rsid w:val="42B53332"/>
    <w:rsid w:val="42C4415D"/>
    <w:rsid w:val="42D65F5C"/>
    <w:rsid w:val="42EC1A85"/>
    <w:rsid w:val="43030F09"/>
    <w:rsid w:val="43462D95"/>
    <w:rsid w:val="43475F8D"/>
    <w:rsid w:val="435D71EB"/>
    <w:rsid w:val="436A5B87"/>
    <w:rsid w:val="436C4DD6"/>
    <w:rsid w:val="43981495"/>
    <w:rsid w:val="43A2638A"/>
    <w:rsid w:val="43B61AB1"/>
    <w:rsid w:val="43C24A74"/>
    <w:rsid w:val="43D6618D"/>
    <w:rsid w:val="43DD0BCB"/>
    <w:rsid w:val="43F26D7C"/>
    <w:rsid w:val="43FF401D"/>
    <w:rsid w:val="44140F84"/>
    <w:rsid w:val="442D134F"/>
    <w:rsid w:val="443E7814"/>
    <w:rsid w:val="449A2059"/>
    <w:rsid w:val="44B0658B"/>
    <w:rsid w:val="44C27D6C"/>
    <w:rsid w:val="44CD5A3F"/>
    <w:rsid w:val="44D516EE"/>
    <w:rsid w:val="44DE4939"/>
    <w:rsid w:val="450A7F6F"/>
    <w:rsid w:val="453F5510"/>
    <w:rsid w:val="453F5F92"/>
    <w:rsid w:val="455F0E66"/>
    <w:rsid w:val="45626C4F"/>
    <w:rsid w:val="456A6E0F"/>
    <w:rsid w:val="45737F5A"/>
    <w:rsid w:val="457A599C"/>
    <w:rsid w:val="45B82F2E"/>
    <w:rsid w:val="45BB5814"/>
    <w:rsid w:val="45DA0E86"/>
    <w:rsid w:val="45DE6ACE"/>
    <w:rsid w:val="4610765D"/>
    <w:rsid w:val="461B598C"/>
    <w:rsid w:val="461D6E7A"/>
    <w:rsid w:val="46240420"/>
    <w:rsid w:val="462F48A7"/>
    <w:rsid w:val="46540F39"/>
    <w:rsid w:val="467956F8"/>
    <w:rsid w:val="46A05F81"/>
    <w:rsid w:val="46A176A4"/>
    <w:rsid w:val="46D9057E"/>
    <w:rsid w:val="46FB198D"/>
    <w:rsid w:val="4706116E"/>
    <w:rsid w:val="473113E0"/>
    <w:rsid w:val="47456100"/>
    <w:rsid w:val="477A6F6B"/>
    <w:rsid w:val="478B347D"/>
    <w:rsid w:val="480E0A81"/>
    <w:rsid w:val="48333627"/>
    <w:rsid w:val="48490DA6"/>
    <w:rsid w:val="485E4D7E"/>
    <w:rsid w:val="4886384B"/>
    <w:rsid w:val="488C4CE3"/>
    <w:rsid w:val="48C418C2"/>
    <w:rsid w:val="48CB4307"/>
    <w:rsid w:val="48DD3095"/>
    <w:rsid w:val="49107D77"/>
    <w:rsid w:val="494E1EB4"/>
    <w:rsid w:val="496C3F44"/>
    <w:rsid w:val="496E6638"/>
    <w:rsid w:val="49744E2A"/>
    <w:rsid w:val="497965F4"/>
    <w:rsid w:val="497C2F4B"/>
    <w:rsid w:val="49BB065D"/>
    <w:rsid w:val="49FC189B"/>
    <w:rsid w:val="4A0369C7"/>
    <w:rsid w:val="4A086C54"/>
    <w:rsid w:val="4A236C06"/>
    <w:rsid w:val="4A3261E7"/>
    <w:rsid w:val="4A6A5847"/>
    <w:rsid w:val="4AA3589F"/>
    <w:rsid w:val="4ABF6BF7"/>
    <w:rsid w:val="4AD44E51"/>
    <w:rsid w:val="4ADE2AF8"/>
    <w:rsid w:val="4AEC78E8"/>
    <w:rsid w:val="4AFB32C5"/>
    <w:rsid w:val="4B3374B8"/>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CF312F2"/>
    <w:rsid w:val="4D1C5ED8"/>
    <w:rsid w:val="4D20478F"/>
    <w:rsid w:val="4D2B490F"/>
    <w:rsid w:val="4D624D7C"/>
    <w:rsid w:val="4D7A0549"/>
    <w:rsid w:val="4DA4588A"/>
    <w:rsid w:val="4DA613A2"/>
    <w:rsid w:val="4DA85876"/>
    <w:rsid w:val="4DD10A27"/>
    <w:rsid w:val="4DD95470"/>
    <w:rsid w:val="4DDA205C"/>
    <w:rsid w:val="4DDE6C92"/>
    <w:rsid w:val="4DF11888"/>
    <w:rsid w:val="4DF6643F"/>
    <w:rsid w:val="4DFF215A"/>
    <w:rsid w:val="4E017070"/>
    <w:rsid w:val="4E170F94"/>
    <w:rsid w:val="4E5307EC"/>
    <w:rsid w:val="4E565EA6"/>
    <w:rsid w:val="4E764E55"/>
    <w:rsid w:val="4E9305D8"/>
    <w:rsid w:val="4E990636"/>
    <w:rsid w:val="4EC2446C"/>
    <w:rsid w:val="4EEA5A4E"/>
    <w:rsid w:val="4EF44477"/>
    <w:rsid w:val="4F013597"/>
    <w:rsid w:val="4F105125"/>
    <w:rsid w:val="4F37744A"/>
    <w:rsid w:val="4F3B42D5"/>
    <w:rsid w:val="4F403077"/>
    <w:rsid w:val="4FAB4D2C"/>
    <w:rsid w:val="4FBA1889"/>
    <w:rsid w:val="4FDA224F"/>
    <w:rsid w:val="4FED2DDF"/>
    <w:rsid w:val="4FEF7AEE"/>
    <w:rsid w:val="4FF90DFF"/>
    <w:rsid w:val="4FFA2405"/>
    <w:rsid w:val="50076973"/>
    <w:rsid w:val="50095726"/>
    <w:rsid w:val="500F6BD2"/>
    <w:rsid w:val="505E1434"/>
    <w:rsid w:val="508A1C09"/>
    <w:rsid w:val="50A00E0A"/>
    <w:rsid w:val="50BB08FC"/>
    <w:rsid w:val="50C22D60"/>
    <w:rsid w:val="50D00E08"/>
    <w:rsid w:val="50EF7844"/>
    <w:rsid w:val="512F3500"/>
    <w:rsid w:val="513348AF"/>
    <w:rsid w:val="513C653B"/>
    <w:rsid w:val="513D4B79"/>
    <w:rsid w:val="51433690"/>
    <w:rsid w:val="51973BB4"/>
    <w:rsid w:val="519D371E"/>
    <w:rsid w:val="51B2563A"/>
    <w:rsid w:val="51C42A53"/>
    <w:rsid w:val="51D46736"/>
    <w:rsid w:val="51FF700C"/>
    <w:rsid w:val="52103D12"/>
    <w:rsid w:val="521B4666"/>
    <w:rsid w:val="52254821"/>
    <w:rsid w:val="52406285"/>
    <w:rsid w:val="52735112"/>
    <w:rsid w:val="52754561"/>
    <w:rsid w:val="528D06DC"/>
    <w:rsid w:val="52D124EA"/>
    <w:rsid w:val="52D617C8"/>
    <w:rsid w:val="52FE0DB8"/>
    <w:rsid w:val="53025175"/>
    <w:rsid w:val="53076EBC"/>
    <w:rsid w:val="53161B10"/>
    <w:rsid w:val="532865B8"/>
    <w:rsid w:val="53373072"/>
    <w:rsid w:val="53695580"/>
    <w:rsid w:val="539D5520"/>
    <w:rsid w:val="53B350FB"/>
    <w:rsid w:val="53D55772"/>
    <w:rsid w:val="53D65619"/>
    <w:rsid w:val="53D70411"/>
    <w:rsid w:val="53F6202C"/>
    <w:rsid w:val="540E5ECC"/>
    <w:rsid w:val="546F44C9"/>
    <w:rsid w:val="5479497B"/>
    <w:rsid w:val="54932D05"/>
    <w:rsid w:val="54B50754"/>
    <w:rsid w:val="54F9336F"/>
    <w:rsid w:val="550355BB"/>
    <w:rsid w:val="550B17E1"/>
    <w:rsid w:val="55204279"/>
    <w:rsid w:val="552827DB"/>
    <w:rsid w:val="553F3325"/>
    <w:rsid w:val="555E070E"/>
    <w:rsid w:val="557D324F"/>
    <w:rsid w:val="557D6927"/>
    <w:rsid w:val="55964EBA"/>
    <w:rsid w:val="55AE181F"/>
    <w:rsid w:val="55E0595B"/>
    <w:rsid w:val="56010107"/>
    <w:rsid w:val="560B0A66"/>
    <w:rsid w:val="561E3D77"/>
    <w:rsid w:val="56225917"/>
    <w:rsid w:val="56575DAF"/>
    <w:rsid w:val="569620E6"/>
    <w:rsid w:val="569F1D2D"/>
    <w:rsid w:val="56A54DB1"/>
    <w:rsid w:val="56AD5142"/>
    <w:rsid w:val="56DE5F0C"/>
    <w:rsid w:val="56E35BB8"/>
    <w:rsid w:val="56E81E5B"/>
    <w:rsid w:val="56F47097"/>
    <w:rsid w:val="56F9628E"/>
    <w:rsid w:val="56FA5717"/>
    <w:rsid w:val="57365F3B"/>
    <w:rsid w:val="57402B72"/>
    <w:rsid w:val="57516769"/>
    <w:rsid w:val="57586B75"/>
    <w:rsid w:val="57982D6B"/>
    <w:rsid w:val="5799327B"/>
    <w:rsid w:val="57C71611"/>
    <w:rsid w:val="57D25B41"/>
    <w:rsid w:val="580179A1"/>
    <w:rsid w:val="58240A08"/>
    <w:rsid w:val="583F18BE"/>
    <w:rsid w:val="58435AD6"/>
    <w:rsid w:val="58621E13"/>
    <w:rsid w:val="58A4646F"/>
    <w:rsid w:val="58AA7C16"/>
    <w:rsid w:val="58B227FB"/>
    <w:rsid w:val="58B40BCA"/>
    <w:rsid w:val="58EA3FCE"/>
    <w:rsid w:val="58F06066"/>
    <w:rsid w:val="591B3B01"/>
    <w:rsid w:val="59577238"/>
    <w:rsid w:val="595D1F94"/>
    <w:rsid w:val="59687C50"/>
    <w:rsid w:val="596A54EC"/>
    <w:rsid w:val="5979268D"/>
    <w:rsid w:val="59A230C3"/>
    <w:rsid w:val="59A31549"/>
    <w:rsid w:val="59B00B61"/>
    <w:rsid w:val="59C42E30"/>
    <w:rsid w:val="59CB6E88"/>
    <w:rsid w:val="5A284756"/>
    <w:rsid w:val="5A2B5655"/>
    <w:rsid w:val="5A42047A"/>
    <w:rsid w:val="5A4546CC"/>
    <w:rsid w:val="5A6E7F93"/>
    <w:rsid w:val="5A8D385E"/>
    <w:rsid w:val="5B0E7C47"/>
    <w:rsid w:val="5B117010"/>
    <w:rsid w:val="5B1A089C"/>
    <w:rsid w:val="5B2643D5"/>
    <w:rsid w:val="5B3F59D4"/>
    <w:rsid w:val="5B5432A8"/>
    <w:rsid w:val="5B554385"/>
    <w:rsid w:val="5B5C27E2"/>
    <w:rsid w:val="5B656411"/>
    <w:rsid w:val="5BA276BF"/>
    <w:rsid w:val="5BDC6801"/>
    <w:rsid w:val="5BE31DCA"/>
    <w:rsid w:val="5BF328F5"/>
    <w:rsid w:val="5BF5091A"/>
    <w:rsid w:val="5C1E7A31"/>
    <w:rsid w:val="5C2F52E7"/>
    <w:rsid w:val="5C3242CD"/>
    <w:rsid w:val="5C3404F6"/>
    <w:rsid w:val="5C937964"/>
    <w:rsid w:val="5C9C02CE"/>
    <w:rsid w:val="5CA97F93"/>
    <w:rsid w:val="5CB30274"/>
    <w:rsid w:val="5CD83212"/>
    <w:rsid w:val="5CE906AA"/>
    <w:rsid w:val="5CEA6518"/>
    <w:rsid w:val="5D0535F0"/>
    <w:rsid w:val="5D0B2C58"/>
    <w:rsid w:val="5D1E31EF"/>
    <w:rsid w:val="5D351E81"/>
    <w:rsid w:val="5D481CEF"/>
    <w:rsid w:val="5D4A4276"/>
    <w:rsid w:val="5D4D32BD"/>
    <w:rsid w:val="5D5E0B52"/>
    <w:rsid w:val="5DA65272"/>
    <w:rsid w:val="5DD83CB9"/>
    <w:rsid w:val="5DF50184"/>
    <w:rsid w:val="5DFC6CCB"/>
    <w:rsid w:val="5E1F4DEA"/>
    <w:rsid w:val="5EA51863"/>
    <w:rsid w:val="5EE7529C"/>
    <w:rsid w:val="5EF01AB7"/>
    <w:rsid w:val="5F191F17"/>
    <w:rsid w:val="5F3B26AA"/>
    <w:rsid w:val="5F4B4BE4"/>
    <w:rsid w:val="5F4C3B25"/>
    <w:rsid w:val="5F625880"/>
    <w:rsid w:val="5F836630"/>
    <w:rsid w:val="5FA63D24"/>
    <w:rsid w:val="5FB14CFA"/>
    <w:rsid w:val="5FB313F5"/>
    <w:rsid w:val="5FBF0852"/>
    <w:rsid w:val="5FC92450"/>
    <w:rsid w:val="5FD15E6D"/>
    <w:rsid w:val="5FE8255B"/>
    <w:rsid w:val="5FE84DED"/>
    <w:rsid w:val="5FFB4629"/>
    <w:rsid w:val="600A7A52"/>
    <w:rsid w:val="602077B4"/>
    <w:rsid w:val="60225B1F"/>
    <w:rsid w:val="602518FE"/>
    <w:rsid w:val="60313A1C"/>
    <w:rsid w:val="60611FE8"/>
    <w:rsid w:val="60746053"/>
    <w:rsid w:val="609B762B"/>
    <w:rsid w:val="60EA4BBC"/>
    <w:rsid w:val="60F00BE7"/>
    <w:rsid w:val="611F78E2"/>
    <w:rsid w:val="6165265D"/>
    <w:rsid w:val="617A3F41"/>
    <w:rsid w:val="61C613E2"/>
    <w:rsid w:val="61CC6C53"/>
    <w:rsid w:val="620A7A2F"/>
    <w:rsid w:val="6210299D"/>
    <w:rsid w:val="62182EC6"/>
    <w:rsid w:val="621A37C8"/>
    <w:rsid w:val="628F5278"/>
    <w:rsid w:val="62AD25D3"/>
    <w:rsid w:val="62B15464"/>
    <w:rsid w:val="62CE2442"/>
    <w:rsid w:val="62CF13EC"/>
    <w:rsid w:val="62D34586"/>
    <w:rsid w:val="62F80A91"/>
    <w:rsid w:val="630740BC"/>
    <w:rsid w:val="633611B1"/>
    <w:rsid w:val="633B7E2D"/>
    <w:rsid w:val="637B10E1"/>
    <w:rsid w:val="637D06EB"/>
    <w:rsid w:val="63AC0D80"/>
    <w:rsid w:val="63C455AB"/>
    <w:rsid w:val="63E108E5"/>
    <w:rsid w:val="63EB0690"/>
    <w:rsid w:val="63F43FAB"/>
    <w:rsid w:val="64186569"/>
    <w:rsid w:val="64285483"/>
    <w:rsid w:val="64381A78"/>
    <w:rsid w:val="643A1FD5"/>
    <w:rsid w:val="64C35AA4"/>
    <w:rsid w:val="64D0178E"/>
    <w:rsid w:val="64F753A2"/>
    <w:rsid w:val="653827A3"/>
    <w:rsid w:val="654F060F"/>
    <w:rsid w:val="65585701"/>
    <w:rsid w:val="6571508C"/>
    <w:rsid w:val="65A918F2"/>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A937F2"/>
    <w:rsid w:val="67B3508B"/>
    <w:rsid w:val="67BE5505"/>
    <w:rsid w:val="67CD6690"/>
    <w:rsid w:val="67E2128B"/>
    <w:rsid w:val="67F36971"/>
    <w:rsid w:val="67F71A90"/>
    <w:rsid w:val="681413FA"/>
    <w:rsid w:val="68163F31"/>
    <w:rsid w:val="684868F8"/>
    <w:rsid w:val="68734F58"/>
    <w:rsid w:val="687C3BE0"/>
    <w:rsid w:val="687F2AF8"/>
    <w:rsid w:val="6890039C"/>
    <w:rsid w:val="68AB076E"/>
    <w:rsid w:val="68D87B66"/>
    <w:rsid w:val="68DC4D52"/>
    <w:rsid w:val="68EB6974"/>
    <w:rsid w:val="68FD25BA"/>
    <w:rsid w:val="690A625E"/>
    <w:rsid w:val="691927AE"/>
    <w:rsid w:val="691B391F"/>
    <w:rsid w:val="69617D60"/>
    <w:rsid w:val="69687412"/>
    <w:rsid w:val="696C1A28"/>
    <w:rsid w:val="69855DD9"/>
    <w:rsid w:val="6999479C"/>
    <w:rsid w:val="699B73A8"/>
    <w:rsid w:val="69A408EB"/>
    <w:rsid w:val="69BF709A"/>
    <w:rsid w:val="69E50E08"/>
    <w:rsid w:val="69FB1C2B"/>
    <w:rsid w:val="69FE6806"/>
    <w:rsid w:val="6A0404A9"/>
    <w:rsid w:val="6A3B1A3C"/>
    <w:rsid w:val="6A531FDE"/>
    <w:rsid w:val="6A6E170A"/>
    <w:rsid w:val="6A6F611E"/>
    <w:rsid w:val="6A827B75"/>
    <w:rsid w:val="6A840BC2"/>
    <w:rsid w:val="6A906CC0"/>
    <w:rsid w:val="6A94243F"/>
    <w:rsid w:val="6A9F5EAD"/>
    <w:rsid w:val="6AB35228"/>
    <w:rsid w:val="6ACD410B"/>
    <w:rsid w:val="6AE03838"/>
    <w:rsid w:val="6AEA16F2"/>
    <w:rsid w:val="6AF7625A"/>
    <w:rsid w:val="6AFB29E5"/>
    <w:rsid w:val="6B07227F"/>
    <w:rsid w:val="6B093F52"/>
    <w:rsid w:val="6B2B7E15"/>
    <w:rsid w:val="6B3163C9"/>
    <w:rsid w:val="6B457993"/>
    <w:rsid w:val="6B722496"/>
    <w:rsid w:val="6B89131A"/>
    <w:rsid w:val="6B8F7565"/>
    <w:rsid w:val="6B961A5B"/>
    <w:rsid w:val="6B985891"/>
    <w:rsid w:val="6BA14636"/>
    <w:rsid w:val="6BC15068"/>
    <w:rsid w:val="6C0617E4"/>
    <w:rsid w:val="6C141437"/>
    <w:rsid w:val="6C376E3F"/>
    <w:rsid w:val="6CAD12CC"/>
    <w:rsid w:val="6CB250F3"/>
    <w:rsid w:val="6CBF1A0D"/>
    <w:rsid w:val="6CC84898"/>
    <w:rsid w:val="6CFD5292"/>
    <w:rsid w:val="6D074EAC"/>
    <w:rsid w:val="6D16061C"/>
    <w:rsid w:val="6D444C73"/>
    <w:rsid w:val="6D4B5A55"/>
    <w:rsid w:val="6D685034"/>
    <w:rsid w:val="6D71366F"/>
    <w:rsid w:val="6D734E8A"/>
    <w:rsid w:val="6D7E533B"/>
    <w:rsid w:val="6DAF296E"/>
    <w:rsid w:val="6DD12B61"/>
    <w:rsid w:val="6E120D2A"/>
    <w:rsid w:val="6E3E2D07"/>
    <w:rsid w:val="6E456495"/>
    <w:rsid w:val="6E4D6901"/>
    <w:rsid w:val="6E547C34"/>
    <w:rsid w:val="6E7F776D"/>
    <w:rsid w:val="6E8037E1"/>
    <w:rsid w:val="6E9B0DD8"/>
    <w:rsid w:val="6EC45F81"/>
    <w:rsid w:val="6ED22F4B"/>
    <w:rsid w:val="6EDB54F5"/>
    <w:rsid w:val="6EE46197"/>
    <w:rsid w:val="6EEA3AFD"/>
    <w:rsid w:val="6F127145"/>
    <w:rsid w:val="6F243B76"/>
    <w:rsid w:val="6F2E3E30"/>
    <w:rsid w:val="6F4C72F5"/>
    <w:rsid w:val="6F7C1FEF"/>
    <w:rsid w:val="6FAE7D38"/>
    <w:rsid w:val="6FC04EED"/>
    <w:rsid w:val="6FC15BC2"/>
    <w:rsid w:val="6FD54B20"/>
    <w:rsid w:val="6FD76303"/>
    <w:rsid w:val="6FE87D4E"/>
    <w:rsid w:val="6FF9308F"/>
    <w:rsid w:val="70114582"/>
    <w:rsid w:val="70267678"/>
    <w:rsid w:val="704F5BB9"/>
    <w:rsid w:val="70691B0E"/>
    <w:rsid w:val="70880520"/>
    <w:rsid w:val="708F30A0"/>
    <w:rsid w:val="709778EA"/>
    <w:rsid w:val="70DE7687"/>
    <w:rsid w:val="712B2D31"/>
    <w:rsid w:val="71570437"/>
    <w:rsid w:val="715F13CC"/>
    <w:rsid w:val="71A028DC"/>
    <w:rsid w:val="71D949C1"/>
    <w:rsid w:val="71E66E81"/>
    <w:rsid w:val="71E7354A"/>
    <w:rsid w:val="721065A7"/>
    <w:rsid w:val="72262F4F"/>
    <w:rsid w:val="72404167"/>
    <w:rsid w:val="72934F02"/>
    <w:rsid w:val="72A612B0"/>
    <w:rsid w:val="72B02B60"/>
    <w:rsid w:val="72B13085"/>
    <w:rsid w:val="72DC2FC4"/>
    <w:rsid w:val="72FB6F84"/>
    <w:rsid w:val="73065251"/>
    <w:rsid w:val="730E51D8"/>
    <w:rsid w:val="732D3827"/>
    <w:rsid w:val="73301438"/>
    <w:rsid w:val="73370F76"/>
    <w:rsid w:val="7361339E"/>
    <w:rsid w:val="73644F8E"/>
    <w:rsid w:val="73874401"/>
    <w:rsid w:val="73986F17"/>
    <w:rsid w:val="7399254D"/>
    <w:rsid w:val="73CF0140"/>
    <w:rsid w:val="7417530B"/>
    <w:rsid w:val="741E15E9"/>
    <w:rsid w:val="7433386F"/>
    <w:rsid w:val="74583100"/>
    <w:rsid w:val="746317CC"/>
    <w:rsid w:val="75131FB2"/>
    <w:rsid w:val="75145C3D"/>
    <w:rsid w:val="751D0546"/>
    <w:rsid w:val="751F60AA"/>
    <w:rsid w:val="754D55BC"/>
    <w:rsid w:val="754F7F3F"/>
    <w:rsid w:val="757D5D02"/>
    <w:rsid w:val="758A5CAD"/>
    <w:rsid w:val="759406CF"/>
    <w:rsid w:val="75A55391"/>
    <w:rsid w:val="75AB49AE"/>
    <w:rsid w:val="75B93BE3"/>
    <w:rsid w:val="75BE058E"/>
    <w:rsid w:val="75DD3109"/>
    <w:rsid w:val="75F41925"/>
    <w:rsid w:val="75FF5D09"/>
    <w:rsid w:val="76003B68"/>
    <w:rsid w:val="761810B2"/>
    <w:rsid w:val="761F078A"/>
    <w:rsid w:val="764A2175"/>
    <w:rsid w:val="76995DBC"/>
    <w:rsid w:val="769E46B1"/>
    <w:rsid w:val="76B2145C"/>
    <w:rsid w:val="76C1141F"/>
    <w:rsid w:val="76CB6B21"/>
    <w:rsid w:val="76D0411E"/>
    <w:rsid w:val="770C2128"/>
    <w:rsid w:val="770E6FBC"/>
    <w:rsid w:val="77465756"/>
    <w:rsid w:val="774C41D4"/>
    <w:rsid w:val="774F1A24"/>
    <w:rsid w:val="775532E3"/>
    <w:rsid w:val="77585489"/>
    <w:rsid w:val="779D0A98"/>
    <w:rsid w:val="77A5337F"/>
    <w:rsid w:val="77A578D4"/>
    <w:rsid w:val="77B42F9B"/>
    <w:rsid w:val="77F97C45"/>
    <w:rsid w:val="781100F3"/>
    <w:rsid w:val="78280476"/>
    <w:rsid w:val="782B0ADA"/>
    <w:rsid w:val="784E58D4"/>
    <w:rsid w:val="784E6AD9"/>
    <w:rsid w:val="78517809"/>
    <w:rsid w:val="785A5064"/>
    <w:rsid w:val="789606CD"/>
    <w:rsid w:val="789A5B12"/>
    <w:rsid w:val="78A10A6B"/>
    <w:rsid w:val="78DD4D40"/>
    <w:rsid w:val="78F633AE"/>
    <w:rsid w:val="79000C5D"/>
    <w:rsid w:val="79507C78"/>
    <w:rsid w:val="795700DA"/>
    <w:rsid w:val="79743B66"/>
    <w:rsid w:val="79755ECD"/>
    <w:rsid w:val="79A12F01"/>
    <w:rsid w:val="79A664CD"/>
    <w:rsid w:val="7A5B7707"/>
    <w:rsid w:val="7A766991"/>
    <w:rsid w:val="7AB16D5F"/>
    <w:rsid w:val="7AB820B2"/>
    <w:rsid w:val="7ACC35B0"/>
    <w:rsid w:val="7ACD5553"/>
    <w:rsid w:val="7ADA7DA8"/>
    <w:rsid w:val="7AF74591"/>
    <w:rsid w:val="7B011BF8"/>
    <w:rsid w:val="7B496972"/>
    <w:rsid w:val="7B4E6F79"/>
    <w:rsid w:val="7B515A8A"/>
    <w:rsid w:val="7B993AAA"/>
    <w:rsid w:val="7BB33137"/>
    <w:rsid w:val="7BCB51C4"/>
    <w:rsid w:val="7C167869"/>
    <w:rsid w:val="7C1B4A50"/>
    <w:rsid w:val="7C244392"/>
    <w:rsid w:val="7C5C6754"/>
    <w:rsid w:val="7C675EC6"/>
    <w:rsid w:val="7C6D367E"/>
    <w:rsid w:val="7C73131B"/>
    <w:rsid w:val="7C8A3578"/>
    <w:rsid w:val="7C9B3214"/>
    <w:rsid w:val="7C9D3270"/>
    <w:rsid w:val="7CA9484D"/>
    <w:rsid w:val="7CB10821"/>
    <w:rsid w:val="7CB4324F"/>
    <w:rsid w:val="7CBC35D8"/>
    <w:rsid w:val="7CC820DC"/>
    <w:rsid w:val="7CE365FC"/>
    <w:rsid w:val="7CEA7360"/>
    <w:rsid w:val="7CF639DE"/>
    <w:rsid w:val="7D03683D"/>
    <w:rsid w:val="7D073A09"/>
    <w:rsid w:val="7D09181F"/>
    <w:rsid w:val="7D2D376E"/>
    <w:rsid w:val="7D4B0427"/>
    <w:rsid w:val="7D852713"/>
    <w:rsid w:val="7D973B7A"/>
    <w:rsid w:val="7DBA2582"/>
    <w:rsid w:val="7DC034E0"/>
    <w:rsid w:val="7DE66EE4"/>
    <w:rsid w:val="7DFD02BF"/>
    <w:rsid w:val="7DFE2362"/>
    <w:rsid w:val="7E0A657E"/>
    <w:rsid w:val="7E187E7B"/>
    <w:rsid w:val="7E3F39F1"/>
    <w:rsid w:val="7E4F25B6"/>
    <w:rsid w:val="7E6E01D1"/>
    <w:rsid w:val="7E731A80"/>
    <w:rsid w:val="7E800146"/>
    <w:rsid w:val="7ECA4153"/>
    <w:rsid w:val="7ECE329C"/>
    <w:rsid w:val="7EDE1639"/>
    <w:rsid w:val="7F196AB2"/>
    <w:rsid w:val="7F556DC5"/>
    <w:rsid w:val="7F746545"/>
    <w:rsid w:val="7F8A106C"/>
    <w:rsid w:val="7F903014"/>
    <w:rsid w:val="7FB76D0D"/>
    <w:rsid w:val="7FCE4D2E"/>
    <w:rsid w:val="7FDF0D6E"/>
    <w:rsid w:val="7FED1F31"/>
    <w:rsid w:val="7FEF37A6"/>
    <w:rsid w:val="7FF23570"/>
    <w:rsid w:val="7FF23B20"/>
    <w:rsid w:val="7FF878F2"/>
    <w:rsid w:val="BD3F8C95"/>
    <w:rsid w:val="CBBF0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0"/>
    <w:pPr>
      <w:keepNext/>
      <w:keepLines/>
      <w:spacing w:before="260" w:after="260" w:line="413" w:lineRule="auto"/>
      <w:outlineLvl w:val="2"/>
    </w:pPr>
    <w:rPr>
      <w:b/>
      <w:bCs/>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szCs w:val="24"/>
    </w:rPr>
  </w:style>
  <w:style w:type="paragraph" w:styleId="11">
    <w:name w:val="Normal Indent"/>
    <w:basedOn w:val="1"/>
    <w:next w:val="1"/>
    <w:qFormat/>
    <w:uiPriority w:val="0"/>
    <w:pPr>
      <w:ind w:firstLine="420"/>
    </w:pPr>
  </w:style>
  <w:style w:type="paragraph" w:styleId="12">
    <w:name w:val="annotation text"/>
    <w:basedOn w:val="1"/>
    <w:semiHidden/>
    <w:qFormat/>
    <w:uiPriority w:val="99"/>
    <w:pPr>
      <w:jc w:val="left"/>
    </w:pPr>
  </w:style>
  <w:style w:type="paragraph" w:styleId="13">
    <w:name w:val="Body Text 3"/>
    <w:basedOn w:val="1"/>
    <w:qFormat/>
    <w:uiPriority w:val="0"/>
    <w:pPr>
      <w:spacing w:after="120"/>
    </w:pPr>
    <w:rPr>
      <w:sz w:val="18"/>
      <w:szCs w:val="16"/>
    </w:rPr>
  </w:style>
  <w:style w:type="paragraph" w:styleId="14">
    <w:name w:val="Body Text Indent"/>
    <w:basedOn w:val="1"/>
    <w:link w:val="31"/>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41"/>
    <w:qFormat/>
    <w:uiPriority w:val="0"/>
    <w:rPr>
      <w:rFonts w:ascii="宋体" w:hAnsi="Courier New"/>
      <w:szCs w:val="21"/>
    </w:rPr>
  </w:style>
  <w:style w:type="paragraph" w:styleId="17">
    <w:name w:val="Balloon Text"/>
    <w:basedOn w:val="1"/>
    <w:link w:val="47"/>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Body Text First Indent 2"/>
    <w:basedOn w:val="14"/>
    <w:qFormat/>
    <w:uiPriority w:val="0"/>
    <w:pPr>
      <w:ind w:firstLine="420" w:firstLineChars="200"/>
    </w:pPr>
    <w:rPr>
      <w:rFonts w:ascii="Calibri" w:hAnsi="Calibri"/>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25">
    <w:name w:val="Hyperlink"/>
    <w:qFormat/>
    <w:uiPriority w:val="99"/>
    <w:rPr>
      <w:color w:val="0000FF"/>
      <w:u w:val="single"/>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正文2"/>
    <w:basedOn w:val="1"/>
    <w:next w:val="1"/>
    <w:qFormat/>
    <w:uiPriority w:val="0"/>
    <w:pPr>
      <w:ind w:firstLine="570"/>
    </w:pPr>
    <w:rPr>
      <w:rFonts w:ascii="仿宋" w:hAnsi="仿宋" w:eastAsia="仿宋"/>
      <w:kern w:val="0"/>
      <w:sz w:val="20"/>
    </w:rPr>
  </w:style>
  <w:style w:type="character" w:customStyle="1" w:styleId="29">
    <w:name w:val="页脚 Char1"/>
    <w:link w:val="18"/>
    <w:qFormat/>
    <w:uiPriority w:val="99"/>
    <w:rPr>
      <w:rFonts w:eastAsia="宋体"/>
      <w:kern w:val="2"/>
      <w:sz w:val="18"/>
      <w:szCs w:val="18"/>
    </w:rPr>
  </w:style>
  <w:style w:type="character" w:customStyle="1" w:styleId="30">
    <w:name w:val="font11"/>
    <w:basedOn w:val="24"/>
    <w:qFormat/>
    <w:uiPriority w:val="0"/>
    <w:rPr>
      <w:rFonts w:hint="eastAsia" w:ascii="宋体" w:hAnsi="宋体" w:eastAsia="宋体" w:cs="宋体"/>
      <w:color w:val="000000"/>
      <w:sz w:val="18"/>
      <w:szCs w:val="18"/>
      <w:u w:val="none"/>
    </w:rPr>
  </w:style>
  <w:style w:type="character" w:customStyle="1" w:styleId="31">
    <w:name w:val="正文文本缩进 Char1"/>
    <w:link w:val="14"/>
    <w:qFormat/>
    <w:uiPriority w:val="0"/>
    <w:rPr>
      <w:kern w:val="2"/>
      <w:sz w:val="21"/>
      <w:szCs w:val="24"/>
    </w:rPr>
  </w:style>
  <w:style w:type="character" w:customStyle="1" w:styleId="32">
    <w:name w:val="font51"/>
    <w:basedOn w:val="24"/>
    <w:qFormat/>
    <w:uiPriority w:val="0"/>
    <w:rPr>
      <w:rFonts w:hint="eastAsia" w:ascii="宋体" w:hAnsi="宋体" w:eastAsia="宋体" w:cs="宋体"/>
      <w:color w:val="000000"/>
      <w:sz w:val="18"/>
      <w:szCs w:val="18"/>
      <w:u w:val="none"/>
    </w:rPr>
  </w:style>
  <w:style w:type="character" w:customStyle="1" w:styleId="33">
    <w:name w:val="列出段落 Char"/>
    <w:link w:val="34"/>
    <w:qFormat/>
    <w:locked/>
    <w:uiPriority w:val="0"/>
    <w:rPr>
      <w:rFonts w:ascii="Calibri" w:hAnsi="Calibri" w:eastAsia="宋体" w:cs="Times New Roman"/>
      <w:kern w:val="2"/>
      <w:sz w:val="21"/>
    </w:rPr>
  </w:style>
  <w:style w:type="paragraph" w:customStyle="1" w:styleId="34">
    <w:name w:val="列出段落1"/>
    <w:basedOn w:val="1"/>
    <w:link w:val="33"/>
    <w:qFormat/>
    <w:uiPriority w:val="0"/>
    <w:pPr>
      <w:ind w:firstLine="420" w:firstLineChars="200"/>
    </w:pPr>
    <w:rPr>
      <w:szCs w:val="20"/>
    </w:rPr>
  </w:style>
  <w:style w:type="character" w:customStyle="1" w:styleId="35">
    <w:name w:val="font01"/>
    <w:basedOn w:val="24"/>
    <w:qFormat/>
    <w:uiPriority w:val="0"/>
    <w:rPr>
      <w:rFonts w:ascii="Arial" w:hAnsi="Arial" w:cs="Arial"/>
      <w:b/>
      <w:color w:val="000000"/>
      <w:sz w:val="28"/>
      <w:szCs w:val="28"/>
      <w:u w:val="none"/>
    </w:rPr>
  </w:style>
  <w:style w:type="character" w:customStyle="1" w:styleId="36">
    <w:name w:val="标题 3 Char"/>
    <w:link w:val="5"/>
    <w:qFormat/>
    <w:uiPriority w:val="0"/>
    <w:rPr>
      <w:rFonts w:ascii="Calibri" w:hAnsi="Calibri" w:eastAsia="宋体" w:cs="Times New Roman"/>
      <w:b/>
      <w:bCs/>
      <w:kern w:val="2"/>
      <w:sz w:val="32"/>
      <w:szCs w:val="32"/>
    </w:rPr>
  </w:style>
  <w:style w:type="character" w:customStyle="1" w:styleId="37">
    <w:name w:val="标题 4 Char"/>
    <w:link w:val="6"/>
    <w:qFormat/>
    <w:uiPriority w:val="0"/>
    <w:rPr>
      <w:rFonts w:ascii="Arial" w:hAnsi="Arial" w:eastAsia="黑体"/>
      <w:b/>
      <w:sz w:val="28"/>
    </w:rPr>
  </w:style>
  <w:style w:type="character" w:customStyle="1" w:styleId="38">
    <w:name w:val="标题 6 Char"/>
    <w:link w:val="7"/>
    <w:qFormat/>
    <w:uiPriority w:val="1"/>
    <w:rPr>
      <w:rFonts w:ascii="宋体" w:hAnsi="宋体" w:eastAsia="宋体" w:cs="宋体"/>
      <w:b/>
      <w:bCs/>
      <w:sz w:val="36"/>
      <w:szCs w:val="36"/>
      <w:lang w:val="zh-CN" w:eastAsia="zh-CN" w:bidi="zh-CN"/>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font21"/>
    <w:basedOn w:val="24"/>
    <w:qFormat/>
    <w:uiPriority w:val="0"/>
    <w:rPr>
      <w:rFonts w:hint="eastAsia" w:ascii="黑体" w:hAnsi="宋体" w:eastAsia="黑体" w:cs="黑体"/>
      <w:b/>
      <w:color w:val="000000"/>
      <w:sz w:val="28"/>
      <w:szCs w:val="28"/>
      <w:u w:val="none"/>
    </w:rPr>
  </w:style>
  <w:style w:type="character" w:customStyle="1" w:styleId="41">
    <w:name w:val="纯文本 Char1"/>
    <w:link w:val="16"/>
    <w:qFormat/>
    <w:uiPriority w:val="0"/>
    <w:rPr>
      <w:rFonts w:ascii="宋体" w:hAnsi="Courier New" w:eastAsia="宋体" w:cs="Courier New"/>
      <w:kern w:val="2"/>
      <w:sz w:val="21"/>
      <w:szCs w:val="21"/>
    </w:rPr>
  </w:style>
  <w:style w:type="character" w:customStyle="1" w:styleId="42">
    <w:name w:val="font41"/>
    <w:basedOn w:val="24"/>
    <w:qFormat/>
    <w:uiPriority w:val="0"/>
    <w:rPr>
      <w:rFonts w:hint="default" w:ascii="Times New Roman" w:hAnsi="Times New Roman" w:cs="Times New Roman"/>
      <w:color w:val="000000"/>
      <w:sz w:val="18"/>
      <w:szCs w:val="18"/>
      <w:u w:val="none"/>
    </w:rPr>
  </w:style>
  <w:style w:type="character" w:customStyle="1" w:styleId="43">
    <w:name w:val="正文文本缩进 Char"/>
    <w:semiHidden/>
    <w:qFormat/>
    <w:uiPriority w:val="99"/>
    <w:rPr>
      <w:rFonts w:ascii="Calibri" w:hAnsi="Calibri" w:eastAsia="宋体" w:cs="Times New Roman"/>
      <w:kern w:val="2"/>
      <w:sz w:val="21"/>
    </w:rPr>
  </w:style>
  <w:style w:type="character" w:customStyle="1" w:styleId="44">
    <w:name w:val="页脚 Char"/>
    <w:qFormat/>
    <w:uiPriority w:val="99"/>
    <w:rPr>
      <w:lang w:eastAsia="zh-CN"/>
    </w:rPr>
  </w:style>
  <w:style w:type="character" w:customStyle="1" w:styleId="45">
    <w:name w:val="正文文本 Char"/>
    <w:link w:val="2"/>
    <w:qFormat/>
    <w:uiPriority w:val="0"/>
    <w:rPr>
      <w:kern w:val="2"/>
      <w:sz w:val="21"/>
      <w:szCs w:val="24"/>
    </w:rPr>
  </w:style>
  <w:style w:type="character" w:customStyle="1" w:styleId="46">
    <w:name w:val="正文文本 Char1"/>
    <w:semiHidden/>
    <w:qFormat/>
    <w:uiPriority w:val="99"/>
    <w:rPr>
      <w:rFonts w:ascii="Calibri" w:hAnsi="Calibri" w:eastAsia="宋体" w:cs="Times New Roman"/>
      <w:kern w:val="2"/>
      <w:sz w:val="21"/>
    </w:rPr>
  </w:style>
  <w:style w:type="character" w:customStyle="1" w:styleId="47">
    <w:name w:val="批注框文本 Char"/>
    <w:link w:val="17"/>
    <w:semiHidden/>
    <w:qFormat/>
    <w:uiPriority w:val="99"/>
    <w:rPr>
      <w:rFonts w:eastAsia="宋体"/>
      <w:kern w:val="2"/>
      <w:sz w:val="18"/>
      <w:szCs w:val="18"/>
    </w:rPr>
  </w:style>
  <w:style w:type="character" w:customStyle="1" w:styleId="48">
    <w:name w:val="页眉 Char"/>
    <w:link w:val="20"/>
    <w:qFormat/>
    <w:uiPriority w:val="99"/>
    <w:rPr>
      <w:rFonts w:eastAsia="宋体"/>
      <w:kern w:val="2"/>
      <w:sz w:val="18"/>
      <w:szCs w:val="18"/>
    </w:rPr>
  </w:style>
  <w:style w:type="paragraph" w:customStyle="1" w:styleId="49">
    <w:name w:val="CM27"/>
    <w:basedOn w:val="50"/>
    <w:next w:val="50"/>
    <w:unhideWhenUsed/>
    <w:qFormat/>
    <w:uiPriority w:val="99"/>
    <w:pPr>
      <w:spacing w:line="411" w:lineRule="atLeast"/>
    </w:pPr>
    <w:rPr>
      <w:rFonts w:hint="default"/>
    </w:rPr>
  </w:style>
  <w:style w:type="paragraph" w:customStyle="1" w:styleId="5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1">
    <w:name w:val="CM16"/>
    <w:basedOn w:val="50"/>
    <w:next w:val="50"/>
    <w:unhideWhenUsed/>
    <w:qFormat/>
    <w:uiPriority w:val="99"/>
    <w:pPr>
      <w:spacing w:line="411" w:lineRule="atLeast"/>
    </w:pPr>
    <w:rPr>
      <w:rFonts w:hint="default"/>
    </w:rPr>
  </w:style>
  <w:style w:type="paragraph" w:customStyle="1" w:styleId="52">
    <w:name w:val="CM13"/>
    <w:basedOn w:val="50"/>
    <w:next w:val="50"/>
    <w:unhideWhenUsed/>
    <w:qFormat/>
    <w:uiPriority w:val="99"/>
    <w:pPr>
      <w:spacing w:line="408" w:lineRule="atLeast"/>
    </w:pPr>
    <w:rPr>
      <w:rFonts w:hint="default"/>
    </w:rPr>
  </w:style>
  <w:style w:type="paragraph" w:customStyle="1" w:styleId="53">
    <w:name w:val="CM4"/>
    <w:basedOn w:val="50"/>
    <w:next w:val="50"/>
    <w:unhideWhenUsed/>
    <w:qFormat/>
    <w:uiPriority w:val="99"/>
    <w:pPr>
      <w:spacing w:line="411" w:lineRule="atLeast"/>
    </w:pPr>
    <w:rPr>
      <w:rFonts w:hint="default"/>
    </w:rPr>
  </w:style>
  <w:style w:type="paragraph" w:customStyle="1" w:styleId="54">
    <w:name w:val="文中正文"/>
    <w:basedOn w:val="1"/>
    <w:qFormat/>
    <w:uiPriority w:val="99"/>
    <w:pPr>
      <w:ind w:firstLine="640" w:firstLineChars="200"/>
    </w:pPr>
    <w:rPr>
      <w:rFonts w:eastAsia="方正楷体简体"/>
      <w:bCs/>
      <w:spacing w:val="20"/>
      <w:sz w:val="28"/>
      <w:szCs w:val="24"/>
    </w:rPr>
  </w:style>
  <w:style w:type="paragraph" w:customStyle="1" w:styleId="55">
    <w:name w:val="CM10"/>
    <w:basedOn w:val="50"/>
    <w:next w:val="50"/>
    <w:unhideWhenUsed/>
    <w:qFormat/>
    <w:uiPriority w:val="99"/>
    <w:pPr>
      <w:spacing w:line="408" w:lineRule="atLeast"/>
    </w:pPr>
    <w:rPr>
      <w:rFonts w:hint="default"/>
    </w:rPr>
  </w:style>
  <w:style w:type="paragraph" w:customStyle="1" w:styleId="56">
    <w:name w:val="Table Paragraph"/>
    <w:basedOn w:val="1"/>
    <w:qFormat/>
    <w:uiPriority w:val="1"/>
    <w:rPr>
      <w:rFonts w:ascii="宋体" w:hAnsi="宋体" w:cs="宋体"/>
      <w:lang w:val="zh-CN" w:bidi="zh-CN"/>
    </w:rPr>
  </w:style>
  <w:style w:type="paragraph" w:customStyle="1" w:styleId="57">
    <w:name w:val="CM3"/>
    <w:basedOn w:val="50"/>
    <w:next w:val="50"/>
    <w:unhideWhenUsed/>
    <w:qFormat/>
    <w:uiPriority w:val="99"/>
    <w:pPr>
      <w:spacing w:line="408" w:lineRule="atLeast"/>
    </w:pPr>
    <w:rPr>
      <w:rFonts w:hint="default"/>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列出段落11"/>
    <w:basedOn w:val="1"/>
    <w:qFormat/>
    <w:uiPriority w:val="0"/>
    <w:pPr>
      <w:ind w:firstLine="420" w:firstLineChars="200"/>
    </w:pPr>
  </w:style>
  <w:style w:type="paragraph" w:customStyle="1" w:styleId="60">
    <w:name w:val="p0"/>
    <w:basedOn w:val="1"/>
    <w:qFormat/>
    <w:uiPriority w:val="99"/>
    <w:pPr>
      <w:widowControl/>
      <w:jc w:val="left"/>
    </w:pPr>
    <w:rPr>
      <w:rFonts w:cs="宋体"/>
      <w:kern w:val="0"/>
      <w:szCs w:val="21"/>
    </w:rPr>
  </w:style>
  <w:style w:type="paragraph" w:customStyle="1" w:styleId="61">
    <w:name w:val="CM9"/>
    <w:basedOn w:val="50"/>
    <w:next w:val="50"/>
    <w:unhideWhenUsed/>
    <w:qFormat/>
    <w:uiPriority w:val="99"/>
    <w:pPr>
      <w:spacing w:line="408" w:lineRule="atLeast"/>
    </w:pPr>
    <w:rPr>
      <w:rFonts w:hint="default"/>
    </w:rPr>
  </w:style>
  <w:style w:type="paragraph" w:customStyle="1" w:styleId="62">
    <w:name w:val="CM8"/>
    <w:basedOn w:val="50"/>
    <w:next w:val="50"/>
    <w:unhideWhenUsed/>
    <w:qFormat/>
    <w:uiPriority w:val="99"/>
    <w:pPr>
      <w:spacing w:line="408" w:lineRule="atLeast"/>
    </w:pPr>
    <w:rPr>
      <w:rFonts w:hint="default"/>
    </w:rPr>
  </w:style>
  <w:style w:type="paragraph" w:customStyle="1" w:styleId="63">
    <w:name w:val="CM5"/>
    <w:basedOn w:val="50"/>
    <w:next w:val="50"/>
    <w:unhideWhenUsed/>
    <w:qFormat/>
    <w:uiPriority w:val="99"/>
    <w:pPr>
      <w:spacing w:line="411" w:lineRule="atLeast"/>
    </w:pPr>
    <w:rPr>
      <w:rFonts w:hint="default"/>
    </w:rPr>
  </w:style>
  <w:style w:type="paragraph" w:customStyle="1" w:styleId="64">
    <w:name w:val="CM7"/>
    <w:basedOn w:val="50"/>
    <w:next w:val="50"/>
    <w:unhideWhenUsed/>
    <w:qFormat/>
    <w:uiPriority w:val="99"/>
    <w:pPr>
      <w:spacing w:line="408" w:lineRule="atLeast"/>
    </w:pPr>
    <w:rPr>
      <w:rFonts w:hint="default"/>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大标题"/>
    <w:basedOn w:val="1"/>
    <w:qFormat/>
    <w:uiPriority w:val="99"/>
    <w:pPr>
      <w:spacing w:beforeLines="100" w:afterLines="50"/>
      <w:jc w:val="center"/>
    </w:pPr>
    <w:rPr>
      <w:rFonts w:eastAsia="方正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表格"/>
    <w:basedOn w:val="1"/>
    <w:qFormat/>
    <w:uiPriority w:val="0"/>
    <w:pPr>
      <w:widowControl/>
      <w:spacing w:beforeLines="50" w:afterLines="50"/>
      <w:jc w:val="center"/>
      <w:textAlignment w:val="center"/>
    </w:pPr>
    <w:rPr>
      <w:rFonts w:ascii="宋体" w:hAnsi="宋体" w:cs="宋体"/>
      <w:kern w:val="0"/>
    </w:rPr>
  </w:style>
  <w:style w:type="paragraph" w:customStyle="1" w:styleId="71">
    <w:name w:val="正文首行缩进 21"/>
    <w:basedOn w:val="72"/>
    <w:qFormat/>
    <w:uiPriority w:val="0"/>
    <w:pPr>
      <w:ind w:firstLine="420" w:firstLineChars="200"/>
    </w:pPr>
  </w:style>
  <w:style w:type="paragraph" w:customStyle="1" w:styleId="72">
    <w:name w:val="正文文本缩进1"/>
    <w:basedOn w:val="1"/>
    <w:qFormat/>
    <w:uiPriority w:val="0"/>
    <w:pPr>
      <w:ind w:left="420" w:leftChars="200"/>
    </w:pPr>
    <w:rPr>
      <w:szCs w:val="24"/>
    </w:rPr>
  </w:style>
  <w:style w:type="paragraph" w:customStyle="1" w:styleId="73">
    <w:name w:val="纯文本1"/>
    <w:basedOn w:val="1"/>
    <w:qFormat/>
    <w:uiPriority w:val="0"/>
    <w:rPr>
      <w:rFonts w:ascii="宋体" w:hAnsi="Courier New" w:cs="Courier New"/>
      <w:szCs w:val="21"/>
    </w:rPr>
  </w:style>
  <w:style w:type="paragraph" w:customStyle="1" w:styleId="74">
    <w:name w:val="纯文本 Char Char"/>
    <w:basedOn w:val="1"/>
    <w:qFormat/>
    <w:uiPriority w:val="0"/>
    <w:rPr>
      <w:rFonts w:ascii="宋体" w:hAnsi="Courier New" w:cs="Courier New"/>
      <w:szCs w:val="21"/>
    </w:rPr>
  </w:style>
  <w:style w:type="paragraph" w:customStyle="1" w:styleId="75">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5803</Words>
  <Characters>33082</Characters>
  <Lines>275</Lines>
  <Paragraphs>77</Paragraphs>
  <TotalTime>0</TotalTime>
  <ScaleCrop>false</ScaleCrop>
  <LinksUpToDate>false</LinksUpToDate>
  <CharactersWithSpaces>38808</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2021-12-17T16:52:00Z</dcterms:created>
  <dc:creator>Josie</dc:creator>
  <cp:lastModifiedBy>ganlinjie</cp:lastModifiedBy>
  <cp:lastPrinted>2022-02-25T10:36:00Z</cp:lastPrinted>
  <dcterms:modified xsi:type="dcterms:W3CDTF">2022-02-25T21:05:25Z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94282E45C8E04FC0B877C82180F5C6D0</vt:lpwstr>
  </property>
  <property fmtid="{D5CDD505-2E9C-101B-9397-08002B2CF9AE}" pid="4" name="KSOSaveFontToCloudKey">
    <vt:lpwstr>365122829_cloud</vt:lpwstr>
  </property>
</Properties>
</file>