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0"/>
        <w:jc w:val="left"/>
        <w:rPr>
          <w:rFonts w:hint="eastAsia" w:hAnsi="宋体" w:cs="宋体"/>
          <w:b/>
          <w:bCs/>
          <w:kern w:val="0"/>
          <w:sz w:val="28"/>
          <w:szCs w:val="28"/>
          <w:lang w:val="en-US" w:eastAsia="zh-CN"/>
        </w:rPr>
      </w:pPr>
      <w:bookmarkStart w:id="10" w:name="_GoBack"/>
      <w:bookmarkEnd w:id="10"/>
      <w:r>
        <w:rPr>
          <w:rFonts w:hint="eastAsia" w:hAnsi="宋体" w:cs="宋体"/>
          <w:b/>
          <w:bCs/>
          <w:kern w:val="0"/>
          <w:sz w:val="28"/>
          <w:szCs w:val="28"/>
          <w:lang w:val="en-US" w:eastAsia="zh-CN"/>
        </w:rPr>
        <w:t>附表一</w:t>
      </w:r>
    </w:p>
    <w:p>
      <w:pPr>
        <w:pStyle w:val="16"/>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C2、C3合同段边坡</w:t>
      </w:r>
      <w:r>
        <w:rPr>
          <w:rFonts w:hint="eastAsia" w:ascii="仿宋" w:hAnsi="仿宋" w:eastAsia="仿宋" w:cs="仿宋"/>
          <w:b/>
          <w:bCs/>
          <w:color w:val="auto"/>
          <w:sz w:val="32"/>
          <w:szCs w:val="32"/>
          <w:highlight w:val="none"/>
          <w:lang w:val="en-US" w:eastAsia="zh-CN"/>
        </w:rPr>
        <w:t>绿化</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劳务合作</w:t>
      </w:r>
      <w:r>
        <w:rPr>
          <w:rFonts w:hint="eastAsia" w:ascii="仿宋" w:hAnsi="仿宋" w:eastAsia="仿宋" w:cs="仿宋"/>
          <w:b/>
          <w:bCs/>
          <w:color w:val="auto"/>
          <w:sz w:val="32"/>
          <w:szCs w:val="32"/>
          <w:highlight w:val="none"/>
        </w:rPr>
        <w:t>分段划分、工程规模、工期统计表</w:t>
      </w:r>
    </w:p>
    <w:p>
      <w:pPr>
        <w:spacing w:line="360" w:lineRule="auto"/>
        <w:ind w:firstLine="0" w:firstLineChars="0"/>
        <w:rPr>
          <w:rFonts w:hint="eastAsia" w:hAnsi="宋体" w:cs="宋体"/>
          <w:kern w:val="0"/>
          <w:sz w:val="24"/>
          <w:szCs w:val="24"/>
        </w:rPr>
      </w:pPr>
    </w:p>
    <w:tbl>
      <w:tblPr>
        <w:tblStyle w:val="13"/>
        <w:tblW w:w="13420" w:type="dxa"/>
        <w:tblInd w:w="0" w:type="dxa"/>
        <w:tblLayout w:type="fixed"/>
        <w:tblCellMar>
          <w:top w:w="0" w:type="dxa"/>
          <w:left w:w="0" w:type="dxa"/>
          <w:bottom w:w="0" w:type="dxa"/>
          <w:right w:w="0" w:type="dxa"/>
        </w:tblCellMar>
      </w:tblPr>
      <w:tblGrid>
        <w:gridCol w:w="937"/>
        <w:gridCol w:w="1293"/>
        <w:gridCol w:w="2129"/>
        <w:gridCol w:w="3039"/>
        <w:gridCol w:w="2938"/>
        <w:gridCol w:w="1001"/>
        <w:gridCol w:w="2083"/>
      </w:tblGrid>
      <w:tr>
        <w:tblPrEx>
          <w:tblCellMar>
            <w:top w:w="0" w:type="dxa"/>
            <w:left w:w="0" w:type="dxa"/>
            <w:bottom w:w="0" w:type="dxa"/>
            <w:right w:w="0" w:type="dxa"/>
          </w:tblCellMar>
        </w:tblPrEx>
        <w:trPr>
          <w:trHeight w:val="1113" w:hRule="atLeast"/>
        </w:trPr>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12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eastAsia="zh-CN"/>
              </w:rPr>
            </w:pPr>
            <w:r>
              <w:rPr>
                <w:rFonts w:hint="eastAsia" w:ascii="宋体" w:hAnsi="宋体" w:cs="宋体"/>
                <w:b/>
                <w:bCs/>
                <w:kern w:val="0"/>
                <w:sz w:val="21"/>
                <w:szCs w:val="21"/>
                <w:lang w:val="en-US" w:eastAsia="zh-CN" w:bidi="ar"/>
              </w:rPr>
              <w:t>分</w:t>
            </w:r>
            <w:r>
              <w:rPr>
                <w:rFonts w:hint="eastAsia" w:ascii="宋体" w:hAnsi="宋体" w:eastAsia="宋体" w:cs="宋体"/>
                <w:b/>
                <w:bCs/>
                <w:kern w:val="0"/>
                <w:sz w:val="21"/>
                <w:szCs w:val="21"/>
                <w:lang w:val="en-US" w:eastAsia="zh-CN" w:bidi="ar"/>
              </w:rPr>
              <w:t>段</w:t>
            </w:r>
          </w:p>
        </w:tc>
        <w:tc>
          <w:tcPr>
            <w:tcW w:w="2129"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val="en-US" w:eastAsia="zh-CN" w:bidi="ar"/>
              </w:rPr>
              <w:t>工程</w:t>
            </w:r>
            <w:r>
              <w:rPr>
                <w:rFonts w:hint="eastAsia" w:ascii="宋体" w:hAnsi="宋体" w:eastAsia="宋体" w:cs="宋体"/>
                <w:b/>
                <w:bCs/>
                <w:kern w:val="0"/>
                <w:sz w:val="21"/>
                <w:szCs w:val="21"/>
                <w:lang w:bidi="ar"/>
              </w:rPr>
              <w:t>服务</w:t>
            </w:r>
          </w:p>
          <w:p>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内容</w:t>
            </w:r>
          </w:p>
        </w:tc>
        <w:tc>
          <w:tcPr>
            <w:tcW w:w="3039"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桩号</w:t>
            </w:r>
          </w:p>
        </w:tc>
        <w:tc>
          <w:tcPr>
            <w:tcW w:w="2938"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val="en-US" w:eastAsia="zh-CN" w:bidi="ar"/>
              </w:rPr>
              <w:t>隶属分部</w:t>
            </w: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工期</w:t>
            </w:r>
          </w:p>
        </w:tc>
        <w:tc>
          <w:tcPr>
            <w:tcW w:w="208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备注</w:t>
            </w:r>
          </w:p>
        </w:tc>
      </w:tr>
      <w:tr>
        <w:tblPrEx>
          <w:tblCellMar>
            <w:top w:w="0" w:type="dxa"/>
            <w:left w:w="0" w:type="dxa"/>
            <w:bottom w:w="0" w:type="dxa"/>
            <w:right w:w="0" w:type="dxa"/>
          </w:tblCellMar>
        </w:tblPrEx>
        <w:trPr>
          <w:trHeight w:val="1014" w:hRule="atLeast"/>
        </w:trPr>
        <w:tc>
          <w:tcPr>
            <w:tcW w:w="937"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93"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LH</w:t>
            </w:r>
            <w:r>
              <w:rPr>
                <w:rFonts w:hint="eastAsia" w:ascii="宋体" w:hAnsi="宋体" w:eastAsia="宋体" w:cs="宋体"/>
                <w:color w:val="auto"/>
                <w:kern w:val="0"/>
                <w:sz w:val="21"/>
                <w:szCs w:val="21"/>
                <w:highlight w:val="none"/>
                <w:lang w:val="en-US" w:eastAsia="zh-CN" w:bidi="ar"/>
              </w:rPr>
              <w:t>-1</w:t>
            </w:r>
          </w:p>
        </w:tc>
        <w:tc>
          <w:tcPr>
            <w:tcW w:w="2129"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bidi="ar"/>
              </w:rPr>
              <w:t>K44+500～K106+000段范围内</w:t>
            </w:r>
            <w:r>
              <w:rPr>
                <w:rFonts w:hint="eastAsia" w:ascii="宋体" w:hAnsi="宋体" w:cs="宋体"/>
                <w:color w:val="auto"/>
                <w:kern w:val="0"/>
                <w:sz w:val="21"/>
                <w:szCs w:val="21"/>
                <w:highlight w:val="none"/>
                <w:lang w:val="en-US" w:eastAsia="zh-CN" w:bidi="ar"/>
              </w:rPr>
              <w:t>边坡绿化工程</w:t>
            </w:r>
          </w:p>
        </w:tc>
        <w:tc>
          <w:tcPr>
            <w:tcW w:w="3039" w:type="dxa"/>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K44+500～</w:t>
            </w:r>
            <w:r>
              <w:rPr>
                <w:rFonts w:hint="eastAsia" w:ascii="宋体" w:hAnsi="宋体" w:eastAsia="宋体" w:cs="宋体"/>
                <w:color w:val="auto"/>
                <w:kern w:val="0"/>
                <w:sz w:val="21"/>
                <w:szCs w:val="21"/>
                <w:highlight w:val="none"/>
                <w:lang w:val="en-US" w:eastAsia="zh-CN" w:bidi="ar"/>
              </w:rPr>
              <w:t>K</w:t>
            </w:r>
            <w:r>
              <w:rPr>
                <w:rFonts w:hint="eastAsia" w:ascii="宋体" w:hAnsi="宋体" w:eastAsia="宋体" w:cs="宋体"/>
                <w:color w:val="auto"/>
                <w:kern w:val="0"/>
                <w:sz w:val="21"/>
                <w:szCs w:val="21"/>
                <w:highlight w:val="none"/>
                <w:lang w:bidi="ar"/>
              </w:rPr>
              <w:t>61+200</w:t>
            </w:r>
          </w:p>
        </w:tc>
        <w:tc>
          <w:tcPr>
            <w:tcW w:w="2938" w:type="dxa"/>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TJ3项目经理部</w:t>
            </w:r>
          </w:p>
        </w:tc>
        <w:tc>
          <w:tcPr>
            <w:tcW w:w="1001"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12个月</w:t>
            </w:r>
          </w:p>
          <w:p>
            <w:pPr>
              <w:widowControl/>
              <w:jc w:val="center"/>
              <w:textAlignment w:val="center"/>
              <w:rPr>
                <w:rFonts w:hint="eastAsia" w:ascii="宋体" w:hAnsi="宋体" w:eastAsia="宋体" w:cs="宋体"/>
                <w:color w:val="auto"/>
                <w:kern w:val="0"/>
                <w:sz w:val="21"/>
                <w:szCs w:val="21"/>
                <w:lang w:val="en-US" w:eastAsia="zh-CN" w:bidi="ar"/>
              </w:rPr>
            </w:pPr>
          </w:p>
        </w:tc>
        <w:tc>
          <w:tcPr>
            <w:tcW w:w="2083"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1、中标单位与各隶属分部签订劳务合作合同</w:t>
            </w:r>
            <w:r>
              <w:rPr>
                <w:rFonts w:hint="eastAsia" w:ascii="宋体" w:hAnsi="宋体" w:cs="宋体"/>
                <w:color w:val="auto"/>
                <w:kern w:val="0"/>
                <w:sz w:val="21"/>
                <w:szCs w:val="21"/>
                <w:lang w:val="en-US" w:eastAsia="zh-CN" w:bidi="ar"/>
              </w:rPr>
              <w:t>；</w:t>
            </w:r>
          </w:p>
          <w:p>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2、LH-1、LH-2分段为C2合同段范围内；LH-3分段为C3合同段范围内</w:t>
            </w:r>
          </w:p>
        </w:tc>
      </w:tr>
      <w:tr>
        <w:tblPrEx>
          <w:tblCellMar>
            <w:top w:w="0" w:type="dxa"/>
            <w:left w:w="0" w:type="dxa"/>
            <w:bottom w:w="0" w:type="dxa"/>
            <w:right w:w="0" w:type="dxa"/>
          </w:tblCellMar>
        </w:tblPrEx>
        <w:trPr>
          <w:trHeight w:val="878"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2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3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K61+200～K83+080.78</w:t>
            </w: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TJ4项目经理部</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0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CellMar>
            <w:top w:w="0" w:type="dxa"/>
            <w:left w:w="0" w:type="dxa"/>
            <w:bottom w:w="0" w:type="dxa"/>
            <w:right w:w="0" w:type="dxa"/>
          </w:tblCellMar>
        </w:tblPrEx>
        <w:trPr>
          <w:trHeight w:val="904"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bidi="ar"/>
              </w:rPr>
            </w:pPr>
          </w:p>
        </w:tc>
        <w:tc>
          <w:tcPr>
            <w:tcW w:w="2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3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K87+000～K106+000</w:t>
            </w: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TJ5项目经理部</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0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CellMar>
            <w:top w:w="0" w:type="dxa"/>
            <w:left w:w="0" w:type="dxa"/>
            <w:bottom w:w="0" w:type="dxa"/>
            <w:right w:w="0" w:type="dxa"/>
          </w:tblCellMar>
        </w:tblPrEx>
        <w:trPr>
          <w:trHeight w:val="1062" w:hRule="atLeast"/>
        </w:trPr>
        <w:tc>
          <w:tcPr>
            <w:tcW w:w="9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c>
          <w:tcPr>
            <w:tcW w:w="12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LH</w:t>
            </w:r>
            <w:r>
              <w:rPr>
                <w:rFonts w:hint="eastAsia" w:ascii="宋体" w:hAnsi="宋体" w:eastAsia="宋体" w:cs="宋体"/>
                <w:color w:val="auto"/>
                <w:kern w:val="0"/>
                <w:sz w:val="21"/>
                <w:szCs w:val="21"/>
                <w:lang w:val="en-US" w:eastAsia="zh-CN" w:bidi="ar"/>
              </w:rPr>
              <w:t>-2</w:t>
            </w:r>
          </w:p>
        </w:tc>
        <w:tc>
          <w:tcPr>
            <w:tcW w:w="21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K106+000～K140+261段范围内</w:t>
            </w:r>
            <w:r>
              <w:rPr>
                <w:rFonts w:hint="eastAsia" w:ascii="宋体" w:hAnsi="宋体" w:cs="宋体"/>
                <w:color w:val="auto"/>
                <w:kern w:val="0"/>
                <w:sz w:val="21"/>
                <w:szCs w:val="21"/>
                <w:lang w:val="en-US" w:eastAsia="zh-CN" w:bidi="ar"/>
              </w:rPr>
              <w:t>边坡绿化工程</w:t>
            </w:r>
          </w:p>
        </w:tc>
        <w:tc>
          <w:tcPr>
            <w:tcW w:w="3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K106+000～</w:t>
            </w:r>
            <w:r>
              <w:rPr>
                <w:rFonts w:hint="eastAsia" w:ascii="宋体" w:hAnsi="宋体" w:eastAsia="宋体" w:cs="宋体"/>
                <w:color w:val="auto"/>
                <w:kern w:val="0"/>
                <w:sz w:val="21"/>
                <w:szCs w:val="21"/>
                <w:lang w:val="en-US" w:eastAsia="zh-CN" w:bidi="ar"/>
              </w:rPr>
              <w:t>K</w:t>
            </w: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25</w:t>
            </w:r>
            <w:r>
              <w:rPr>
                <w:rFonts w:hint="eastAsia" w:ascii="宋体" w:hAnsi="宋体" w:eastAsia="宋体" w:cs="宋体"/>
                <w:color w:val="auto"/>
                <w:kern w:val="0"/>
                <w:sz w:val="21"/>
                <w:szCs w:val="21"/>
                <w:lang w:bidi="ar"/>
              </w:rPr>
              <w:t>+7</w:t>
            </w:r>
            <w:r>
              <w:rPr>
                <w:rFonts w:hint="eastAsia" w:ascii="宋体" w:hAnsi="宋体" w:eastAsia="宋体" w:cs="宋体"/>
                <w:color w:val="auto"/>
                <w:kern w:val="0"/>
                <w:sz w:val="21"/>
                <w:szCs w:val="21"/>
                <w:lang w:val="en-US" w:eastAsia="zh-CN" w:bidi="ar"/>
              </w:rPr>
              <w:t>50</w:t>
            </w: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TJ6项目经理部 </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0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CellMar>
            <w:top w:w="0" w:type="dxa"/>
            <w:left w:w="0" w:type="dxa"/>
            <w:bottom w:w="0" w:type="dxa"/>
            <w:right w:w="0" w:type="dxa"/>
          </w:tblCellMar>
        </w:tblPrEx>
        <w:trPr>
          <w:trHeight w:val="1212"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p>
        </w:tc>
        <w:tc>
          <w:tcPr>
            <w:tcW w:w="2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p>
        </w:tc>
        <w:tc>
          <w:tcPr>
            <w:tcW w:w="3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K125+750</w:t>
            </w:r>
            <w:r>
              <w:rPr>
                <w:rFonts w:hint="eastAsia" w:ascii="宋体" w:hAnsi="宋体" w:eastAsia="宋体" w:cs="宋体"/>
                <w:color w:val="auto"/>
                <w:kern w:val="0"/>
                <w:sz w:val="21"/>
                <w:szCs w:val="21"/>
                <w:lang w:bidi="ar"/>
              </w:rPr>
              <w:t>～K140+261</w:t>
            </w:r>
          </w:p>
        </w:tc>
        <w:tc>
          <w:tcPr>
            <w:tcW w:w="2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TJ7项目经理部</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sz w:val="21"/>
                <w:szCs w:val="21"/>
                <w:highlight w:val="yellow"/>
                <w:lang w:val="en-US" w:eastAsia="zh-CN"/>
              </w:rPr>
            </w:pPr>
          </w:p>
        </w:tc>
        <w:tc>
          <w:tcPr>
            <w:tcW w:w="20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sz w:val="21"/>
                <w:szCs w:val="21"/>
                <w:highlight w:val="yellow"/>
                <w:lang w:val="en-US" w:eastAsia="zh-CN"/>
              </w:rPr>
            </w:pPr>
          </w:p>
        </w:tc>
      </w:tr>
    </w:tbl>
    <w:p>
      <w:pPr>
        <w:spacing w:line="240" w:lineRule="auto"/>
        <w:ind w:firstLine="0" w:firstLineChars="0"/>
        <w:rPr>
          <w:rFonts w:hint="eastAsia" w:hAnsi="宋体" w:cs="宋体"/>
          <w:kern w:val="0"/>
          <w:sz w:val="24"/>
          <w:szCs w:val="24"/>
          <w:lang w:val="en-US" w:eastAsia="zh-CN"/>
        </w:rPr>
      </w:pPr>
      <w:r>
        <w:rPr>
          <w:rFonts w:hint="eastAsia" w:hAnsi="宋体" w:cs="宋体"/>
          <w:kern w:val="0"/>
          <w:sz w:val="24"/>
          <w:szCs w:val="24"/>
          <w:lang w:val="en-US" w:eastAsia="zh-CN"/>
        </w:rPr>
        <w:br w:type="page"/>
      </w:r>
    </w:p>
    <w:tbl>
      <w:tblPr>
        <w:tblStyle w:val="13"/>
        <w:tblW w:w="137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1316"/>
        <w:gridCol w:w="2193"/>
        <w:gridCol w:w="3130"/>
        <w:gridCol w:w="3025"/>
        <w:gridCol w:w="1038"/>
        <w:gridCol w:w="2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980"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highlight w:val="none"/>
                <w:lang w:val="en-US" w:eastAsia="zh-CN" w:bidi="ar"/>
              </w:rPr>
              <w:t>3</w:t>
            </w:r>
          </w:p>
        </w:tc>
        <w:tc>
          <w:tcPr>
            <w:tcW w:w="1316"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highlight w:val="none"/>
                <w:lang w:val="en-US" w:eastAsia="zh-CN" w:bidi="ar"/>
              </w:rPr>
              <w:t>LH</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3</w:t>
            </w:r>
          </w:p>
        </w:tc>
        <w:tc>
          <w:tcPr>
            <w:tcW w:w="2193"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K</w:t>
            </w:r>
            <w:r>
              <w:rPr>
                <w:rFonts w:hint="eastAsia" w:ascii="宋体" w:hAnsi="宋体" w:cs="宋体"/>
                <w:color w:val="auto"/>
                <w:kern w:val="0"/>
                <w:sz w:val="21"/>
                <w:szCs w:val="21"/>
                <w:highlight w:val="none"/>
                <w:lang w:val="en-US" w:eastAsia="zh-CN" w:bidi="ar"/>
              </w:rPr>
              <w:t>140</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261</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K224+906</w:t>
            </w:r>
            <w:r>
              <w:rPr>
                <w:rFonts w:hint="eastAsia" w:ascii="宋体" w:hAnsi="宋体" w:eastAsia="宋体" w:cs="宋体"/>
                <w:color w:val="auto"/>
                <w:kern w:val="0"/>
                <w:sz w:val="21"/>
                <w:szCs w:val="21"/>
                <w:highlight w:val="none"/>
                <w:lang w:bidi="ar"/>
              </w:rPr>
              <w:t>段范围内</w:t>
            </w:r>
            <w:r>
              <w:rPr>
                <w:rFonts w:hint="eastAsia" w:ascii="宋体" w:hAnsi="宋体" w:cs="宋体"/>
                <w:color w:val="auto"/>
                <w:kern w:val="0"/>
                <w:sz w:val="21"/>
                <w:szCs w:val="21"/>
                <w:highlight w:val="none"/>
                <w:lang w:val="en-US" w:eastAsia="zh-CN" w:bidi="ar"/>
              </w:rPr>
              <w:t>边坡绿化工程</w:t>
            </w:r>
          </w:p>
          <w:p>
            <w:pPr>
              <w:widowControl/>
              <w:jc w:val="center"/>
              <w:textAlignment w:val="center"/>
              <w:rPr>
                <w:rFonts w:hint="eastAsia" w:ascii="宋体" w:hAnsi="宋体" w:eastAsia="宋体" w:cs="宋体"/>
                <w:color w:val="auto"/>
                <w:kern w:val="0"/>
                <w:sz w:val="21"/>
                <w:szCs w:val="21"/>
                <w:lang w:bidi="ar"/>
              </w:rPr>
            </w:pPr>
          </w:p>
        </w:tc>
        <w:tc>
          <w:tcPr>
            <w:tcW w:w="313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K</w:t>
            </w:r>
            <w:r>
              <w:rPr>
                <w:rFonts w:hint="eastAsia" w:ascii="宋体" w:hAnsi="宋体" w:cs="宋体"/>
                <w:color w:val="auto"/>
                <w:kern w:val="0"/>
                <w:sz w:val="21"/>
                <w:szCs w:val="21"/>
                <w:highlight w:val="none"/>
                <w:lang w:val="en-US" w:eastAsia="zh-CN" w:bidi="ar"/>
              </w:rPr>
              <w:t>140</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261</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K</w:t>
            </w:r>
            <w:r>
              <w:rPr>
                <w:rFonts w:hint="eastAsia" w:ascii="宋体" w:hAnsi="宋体" w:cs="宋体"/>
                <w:color w:val="auto"/>
                <w:kern w:val="0"/>
                <w:sz w:val="21"/>
                <w:szCs w:val="21"/>
                <w:highlight w:val="none"/>
                <w:lang w:val="en-US" w:eastAsia="zh-CN" w:bidi="ar"/>
              </w:rPr>
              <w:t>163</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500</w:t>
            </w:r>
          </w:p>
        </w:tc>
        <w:tc>
          <w:tcPr>
            <w:tcW w:w="30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TJ</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项目经理部</w:t>
            </w:r>
          </w:p>
        </w:tc>
        <w:tc>
          <w:tcPr>
            <w:tcW w:w="1038"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12个月</w:t>
            </w:r>
          </w:p>
        </w:tc>
        <w:tc>
          <w:tcPr>
            <w:tcW w:w="2032" w:type="dxa"/>
            <w:vMerge w:val="restart"/>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1、中标单位与各隶属分部签订劳务合作合同</w:t>
            </w:r>
            <w:r>
              <w:rPr>
                <w:rFonts w:hint="eastAsia" w:ascii="宋体" w:hAnsi="宋体" w:cs="宋体"/>
                <w:color w:val="auto"/>
                <w:kern w:val="0"/>
                <w:sz w:val="21"/>
                <w:szCs w:val="21"/>
                <w:lang w:val="en-US" w:eastAsia="zh-CN" w:bidi="ar"/>
              </w:rPr>
              <w:t>；</w:t>
            </w:r>
          </w:p>
          <w:p>
            <w:pPr>
              <w:widowControl/>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2、LH-1、LH-2分段为C2合同段范围内；LH-3分段为C3合同段范围内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980"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1316"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eastAsia="zh-CN" w:bidi="ar"/>
              </w:rPr>
            </w:pPr>
          </w:p>
        </w:tc>
        <w:tc>
          <w:tcPr>
            <w:tcW w:w="2193"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313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none"/>
                <w:lang w:val="en-US" w:eastAsia="zh-CN" w:bidi="ar"/>
              </w:rPr>
              <w:t>K</w:t>
            </w:r>
            <w:r>
              <w:rPr>
                <w:rFonts w:hint="eastAsia" w:ascii="宋体" w:hAnsi="宋体" w:cs="宋体"/>
                <w:color w:val="auto"/>
                <w:kern w:val="0"/>
                <w:sz w:val="21"/>
                <w:szCs w:val="21"/>
                <w:highlight w:val="none"/>
                <w:lang w:val="en-US" w:eastAsia="zh-CN" w:bidi="ar"/>
              </w:rPr>
              <w:t>163</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50</w:t>
            </w:r>
            <w:r>
              <w:rPr>
                <w:rFonts w:hint="eastAsia" w:ascii="宋体" w:hAnsi="宋体" w:eastAsia="宋体" w:cs="宋体"/>
                <w:color w:val="auto"/>
                <w:kern w:val="0"/>
                <w:sz w:val="21"/>
                <w:szCs w:val="21"/>
                <w:lang w:bidi="ar"/>
              </w:rPr>
              <w:t>0～K</w:t>
            </w:r>
            <w:r>
              <w:rPr>
                <w:rFonts w:hint="eastAsia" w:ascii="宋体" w:hAnsi="宋体" w:cs="宋体"/>
                <w:color w:val="auto"/>
                <w:kern w:val="0"/>
                <w:sz w:val="21"/>
                <w:szCs w:val="21"/>
                <w:lang w:val="en-US" w:eastAsia="zh-CN" w:bidi="ar"/>
              </w:rPr>
              <w:t>190</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293.5</w:t>
            </w:r>
          </w:p>
        </w:tc>
        <w:tc>
          <w:tcPr>
            <w:tcW w:w="30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w:t>
            </w:r>
            <w:r>
              <w:rPr>
                <w:rFonts w:hint="eastAsia" w:ascii="宋体" w:hAnsi="宋体" w:cs="宋体"/>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项目经理部</w:t>
            </w:r>
          </w:p>
        </w:tc>
        <w:tc>
          <w:tcPr>
            <w:tcW w:w="1038"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032"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80"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1316"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bidi="ar"/>
              </w:rPr>
            </w:pPr>
          </w:p>
        </w:tc>
        <w:tc>
          <w:tcPr>
            <w:tcW w:w="2193"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313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w:t>
            </w:r>
            <w:r>
              <w:rPr>
                <w:rFonts w:hint="eastAsia" w:ascii="宋体" w:hAnsi="宋体" w:cs="宋体"/>
                <w:color w:val="auto"/>
                <w:kern w:val="0"/>
                <w:sz w:val="21"/>
                <w:szCs w:val="21"/>
                <w:lang w:val="en-US" w:eastAsia="zh-CN" w:bidi="ar"/>
              </w:rPr>
              <w:t>190</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293.5</w:t>
            </w:r>
            <w:r>
              <w:rPr>
                <w:rFonts w:hint="eastAsia" w:ascii="宋体" w:hAnsi="宋体" w:eastAsia="宋体" w:cs="宋体"/>
                <w:color w:val="auto"/>
                <w:kern w:val="0"/>
                <w:sz w:val="21"/>
                <w:szCs w:val="21"/>
                <w:lang w:bidi="ar"/>
              </w:rPr>
              <w:t>～K</w:t>
            </w:r>
            <w:r>
              <w:rPr>
                <w:rFonts w:hint="eastAsia" w:ascii="宋体" w:hAnsi="宋体" w:cs="宋体"/>
                <w:color w:val="auto"/>
                <w:kern w:val="0"/>
                <w:sz w:val="21"/>
                <w:szCs w:val="21"/>
                <w:lang w:val="en-US" w:eastAsia="zh-CN" w:bidi="ar"/>
              </w:rPr>
              <w:t>203</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bidi="ar"/>
              </w:rPr>
              <w:t>00</w:t>
            </w:r>
          </w:p>
        </w:tc>
        <w:tc>
          <w:tcPr>
            <w:tcW w:w="30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项目经理部</w:t>
            </w:r>
          </w:p>
        </w:tc>
        <w:tc>
          <w:tcPr>
            <w:tcW w:w="1038"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032"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980"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1316"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2193"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313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K</w:t>
            </w:r>
            <w:r>
              <w:rPr>
                <w:rFonts w:hint="eastAsia" w:ascii="宋体" w:hAnsi="宋体" w:cs="宋体"/>
                <w:color w:val="auto"/>
                <w:kern w:val="0"/>
                <w:sz w:val="21"/>
                <w:szCs w:val="21"/>
                <w:lang w:val="en-US" w:eastAsia="zh-CN" w:bidi="ar"/>
              </w:rPr>
              <w:t>203</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bidi="ar"/>
              </w:rPr>
              <w:t>00～</w:t>
            </w:r>
            <w:r>
              <w:rPr>
                <w:rFonts w:hint="eastAsia" w:ascii="宋体" w:hAnsi="宋体" w:eastAsia="宋体" w:cs="宋体"/>
                <w:color w:val="auto"/>
                <w:kern w:val="0"/>
                <w:sz w:val="21"/>
                <w:szCs w:val="21"/>
                <w:lang w:val="en-US" w:eastAsia="zh-CN" w:bidi="ar"/>
              </w:rPr>
              <w:t>K</w:t>
            </w:r>
            <w:r>
              <w:rPr>
                <w:rFonts w:hint="eastAsia" w:ascii="宋体" w:hAnsi="宋体" w:cs="宋体"/>
                <w:color w:val="auto"/>
                <w:kern w:val="0"/>
                <w:sz w:val="21"/>
                <w:szCs w:val="21"/>
                <w:lang w:val="en-US" w:eastAsia="zh-CN" w:bidi="ar"/>
              </w:rPr>
              <w:t>216</w:t>
            </w:r>
            <w:r>
              <w:rPr>
                <w:rFonts w:hint="eastAsia" w:ascii="宋体" w:hAnsi="宋体" w:eastAsia="宋体" w:cs="宋体"/>
                <w:color w:val="auto"/>
                <w:kern w:val="0"/>
                <w:sz w:val="21"/>
                <w:szCs w:val="21"/>
                <w:lang w:bidi="ar"/>
              </w:rPr>
              <w:t>+7</w:t>
            </w:r>
            <w:r>
              <w:rPr>
                <w:rFonts w:hint="eastAsia" w:ascii="宋体" w:hAnsi="宋体" w:cs="宋体"/>
                <w:color w:val="auto"/>
                <w:kern w:val="0"/>
                <w:sz w:val="21"/>
                <w:szCs w:val="21"/>
                <w:lang w:val="en-US" w:eastAsia="zh-CN" w:bidi="ar"/>
              </w:rPr>
              <w:t>96</w:t>
            </w:r>
          </w:p>
        </w:tc>
        <w:tc>
          <w:tcPr>
            <w:tcW w:w="30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w:t>
            </w:r>
            <w:r>
              <w:rPr>
                <w:rFonts w:hint="eastAsia" w:ascii="宋体" w:hAnsi="宋体" w:cs="宋体"/>
                <w:color w:val="auto"/>
                <w:kern w:val="0"/>
                <w:sz w:val="21"/>
                <w:szCs w:val="21"/>
                <w:lang w:val="en-US" w:eastAsia="zh-CN" w:bidi="ar"/>
              </w:rPr>
              <w:t>11</w:t>
            </w:r>
            <w:r>
              <w:rPr>
                <w:rFonts w:hint="eastAsia" w:ascii="宋体" w:hAnsi="宋体" w:eastAsia="宋体" w:cs="宋体"/>
                <w:color w:val="auto"/>
                <w:kern w:val="0"/>
                <w:sz w:val="21"/>
                <w:szCs w:val="21"/>
                <w:lang w:val="en-US" w:eastAsia="zh-CN" w:bidi="ar"/>
              </w:rPr>
              <w:t xml:space="preserve">项目经理部 </w:t>
            </w:r>
          </w:p>
        </w:tc>
        <w:tc>
          <w:tcPr>
            <w:tcW w:w="1038"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032"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980"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1316"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bidi="ar"/>
              </w:rPr>
            </w:pPr>
          </w:p>
        </w:tc>
        <w:tc>
          <w:tcPr>
            <w:tcW w:w="2193"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3130"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K</w:t>
            </w:r>
            <w:r>
              <w:rPr>
                <w:rFonts w:hint="eastAsia" w:ascii="宋体" w:hAnsi="宋体" w:cs="宋体"/>
                <w:color w:val="auto"/>
                <w:kern w:val="0"/>
                <w:sz w:val="21"/>
                <w:szCs w:val="21"/>
                <w:lang w:val="en-US" w:eastAsia="zh-CN" w:bidi="ar"/>
              </w:rPr>
              <w:t>216</w:t>
            </w:r>
            <w:r>
              <w:rPr>
                <w:rFonts w:hint="eastAsia" w:ascii="宋体" w:hAnsi="宋体" w:eastAsia="宋体" w:cs="宋体"/>
                <w:color w:val="auto"/>
                <w:kern w:val="0"/>
                <w:sz w:val="21"/>
                <w:szCs w:val="21"/>
                <w:lang w:bidi="ar"/>
              </w:rPr>
              <w:t>+7</w:t>
            </w:r>
            <w:r>
              <w:rPr>
                <w:rFonts w:hint="eastAsia" w:ascii="宋体" w:hAnsi="宋体" w:cs="宋体"/>
                <w:color w:val="auto"/>
                <w:kern w:val="0"/>
                <w:sz w:val="21"/>
                <w:szCs w:val="21"/>
                <w:lang w:val="en-US" w:eastAsia="zh-CN" w:bidi="ar"/>
              </w:rPr>
              <w:t>96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eastAsia="zh-CN" w:bidi="ar"/>
              </w:rPr>
              <w:t>K224+906</w:t>
            </w:r>
          </w:p>
        </w:tc>
        <w:tc>
          <w:tcPr>
            <w:tcW w:w="3025"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TJ</w:t>
            </w:r>
            <w:r>
              <w:rPr>
                <w:rFonts w:hint="eastAsia" w:ascii="宋体" w:hAnsi="宋体" w:cs="宋体"/>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项目经理部</w:t>
            </w:r>
          </w:p>
        </w:tc>
        <w:tc>
          <w:tcPr>
            <w:tcW w:w="1038"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032" w:type="dxa"/>
            <w:vMerge w:val="continue"/>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bl>
    <w:p>
      <w:pPr>
        <w:spacing w:line="240" w:lineRule="auto"/>
        <w:ind w:firstLine="0" w:firstLineChars="0"/>
        <w:rPr>
          <w:rFonts w:hint="eastAsia" w:hAnsi="宋体" w:cs="宋体"/>
          <w:kern w:val="0"/>
          <w:sz w:val="24"/>
          <w:szCs w:val="24"/>
          <w:lang w:val="en-US" w:eastAsia="zh-CN"/>
        </w:rPr>
      </w:pPr>
    </w:p>
    <w:p>
      <w:pPr>
        <w:spacing w:line="360" w:lineRule="auto"/>
        <w:ind w:firstLine="6720" w:firstLineChars="2800"/>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rPr>
          <w:rFonts w:hint="eastAsia" w:hAnsi="宋体" w:cs="宋体"/>
          <w:kern w:val="0"/>
          <w:sz w:val="24"/>
          <w:szCs w:val="24"/>
        </w:rPr>
      </w:pPr>
    </w:p>
    <w:p>
      <w:pPr>
        <w:pStyle w:val="16"/>
        <w:ind w:firstLine="0"/>
        <w:jc w:val="left"/>
        <w:rPr>
          <w:rFonts w:hint="eastAsia" w:ascii="宋体" w:hAnsi="宋体" w:eastAsia="宋体" w:cs="宋体"/>
          <w:b/>
          <w:sz w:val="28"/>
          <w:szCs w:val="28"/>
          <w:lang w:eastAsia="zh-CN"/>
        </w:rPr>
      </w:pPr>
      <w:r>
        <w:rPr>
          <w:rFonts w:hint="eastAsia" w:ascii="宋体" w:hAnsi="宋体" w:eastAsia="宋体" w:cs="宋体"/>
          <w:b/>
          <w:sz w:val="28"/>
          <w:szCs w:val="28"/>
        </w:rPr>
        <w:t>附表</w:t>
      </w:r>
      <w:r>
        <w:rPr>
          <w:rFonts w:hint="eastAsia" w:ascii="宋体" w:hAnsi="宋体" w:eastAsia="宋体" w:cs="宋体"/>
          <w:b/>
          <w:sz w:val="28"/>
          <w:szCs w:val="28"/>
          <w:lang w:val="en-US" w:eastAsia="zh-CN"/>
        </w:rPr>
        <w:t>二</w:t>
      </w:r>
    </w:p>
    <w:tbl>
      <w:tblPr>
        <w:tblStyle w:val="13"/>
        <w:tblpPr w:leftFromText="180" w:rightFromText="180" w:vertAnchor="text" w:horzAnchor="page" w:tblpX="1194" w:tblpY="118"/>
        <w:tblOverlap w:val="never"/>
        <w:tblW w:w="136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46"/>
        <w:gridCol w:w="2417"/>
        <w:gridCol w:w="5231"/>
        <w:gridCol w:w="957"/>
        <w:gridCol w:w="420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05" w:hRule="atLeast"/>
        </w:trPr>
        <w:tc>
          <w:tcPr>
            <w:tcW w:w="13660" w:type="dxa"/>
            <w:gridSpan w:val="5"/>
            <w:tcBorders>
              <w:bottom w:val="single" w:color="auto" w:sz="2" w:space="0"/>
            </w:tcBorders>
            <w:tcMar>
              <w:top w:w="15" w:type="dxa"/>
              <w:left w:w="15" w:type="dxa"/>
              <w:right w:w="15" w:type="dxa"/>
            </w:tcMar>
            <w:vAlign w:val="center"/>
          </w:tcPr>
          <w:p>
            <w:pPr>
              <w:spacing w:line="360" w:lineRule="auto"/>
              <w:jc w:val="center"/>
              <w:rPr>
                <w:rFonts w:hint="eastAsia" w:ascii="宋体" w:hAnsi="宋体" w:cs="宋体"/>
                <w:b/>
                <w:sz w:val="28"/>
                <w:szCs w:val="28"/>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w:t>
            </w:r>
            <w:r>
              <w:rPr>
                <w:rFonts w:hint="eastAsia" w:ascii="Times New Roman" w:hAnsi="Times New Roman" w:eastAsia="宋体" w:cs="仿宋"/>
                <w:b/>
                <w:bCs/>
                <w:color w:val="auto"/>
                <w:sz w:val="32"/>
                <w:szCs w:val="32"/>
                <w:highlight w:val="none"/>
                <w:lang w:val="en-US" w:eastAsia="zh-CN"/>
              </w:rPr>
              <w:t>边坡绿化</w:t>
            </w:r>
            <w:r>
              <w:rPr>
                <w:rFonts w:hint="eastAsia" w:ascii="Times New Roman" w:hAnsi="Times New Roman" w:eastAsia="宋体" w:cs="仿宋"/>
                <w:b/>
                <w:bCs/>
                <w:color w:val="auto"/>
                <w:sz w:val="32"/>
                <w:szCs w:val="32"/>
                <w:highlight w:val="none"/>
              </w:rPr>
              <w:t>工程</w:t>
            </w:r>
            <w:r>
              <w:rPr>
                <w:rFonts w:hint="eastAsia" w:ascii="Times New Roman" w:hAnsi="Times New Roman" w:eastAsia="宋体" w:cs="仿宋"/>
                <w:b/>
                <w:bCs/>
                <w:color w:val="auto"/>
                <w:sz w:val="32"/>
                <w:szCs w:val="32"/>
                <w:highlight w:val="none"/>
                <w:lang w:val="en-US" w:eastAsia="zh-CN"/>
              </w:rPr>
              <w:t>劳务合作</w:t>
            </w:r>
            <w:r>
              <w:rPr>
                <w:rFonts w:hint="eastAsia" w:ascii="Times New Roman" w:hAnsi="Times New Roman" w:cs="仿宋"/>
                <w:b/>
                <w:bCs/>
                <w:color w:val="auto"/>
                <w:sz w:val="32"/>
                <w:szCs w:val="32"/>
                <w:highlight w:val="none"/>
                <w:lang w:val="en-US" w:eastAsia="zh-CN"/>
              </w:rPr>
              <w:t>每标段</w:t>
            </w:r>
            <w:r>
              <w:rPr>
                <w:rFonts w:hint="eastAsia" w:ascii="Times New Roman" w:hAnsi="Times New Roman" w:cs="仿宋"/>
                <w:b/>
                <w:bCs/>
                <w:color w:val="auto"/>
                <w:sz w:val="32"/>
                <w:szCs w:val="32"/>
                <w:highlight w:val="none"/>
              </w:rPr>
              <w:t>拟投</w:t>
            </w:r>
            <w:r>
              <w:rPr>
                <w:rFonts w:ascii="宋体" w:hAnsi="宋体" w:cs="宋体"/>
                <w:b/>
                <w:sz w:val="28"/>
                <w:szCs w:val="28"/>
              </w:rPr>
              <w:t>入人员明细表（最低要求）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工 种</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工作任务</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项目负责人</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项目技术负责人</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协助项目负责人负责项目进度、质量工作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技术员</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协助项目技术负责人负责项目进度、</w:t>
            </w:r>
            <w:r>
              <w:rPr>
                <w:rFonts w:hint="eastAsia" w:ascii="宋体" w:hAnsi="宋体" w:cs="宋体"/>
                <w:kern w:val="0"/>
                <w:szCs w:val="21"/>
                <w:lang w:eastAsia="zh-CN" w:bidi="ar"/>
              </w:rPr>
              <w:t>资料、</w:t>
            </w:r>
            <w:r>
              <w:rPr>
                <w:rFonts w:hint="eastAsia" w:ascii="宋体" w:hAnsi="宋体" w:cs="宋体"/>
                <w:kern w:val="0"/>
                <w:szCs w:val="21"/>
                <w:lang w:bidi="ar"/>
              </w:rPr>
              <w:t>质量工作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安全员</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协助项目负责人负责安全管理工作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具有主管部门颁发的安全员C</w:t>
            </w:r>
            <w:r>
              <w:rPr>
                <w:rFonts w:hint="eastAsia" w:ascii="宋体" w:hAnsi="宋体" w:cs="宋体"/>
                <w:kern w:val="0"/>
                <w:szCs w:val="21"/>
                <w:lang w:eastAsia="zh-CN" w:bidi="ar"/>
              </w:rPr>
              <w:t>类</w:t>
            </w:r>
            <w:r>
              <w:rPr>
                <w:rFonts w:hint="eastAsia" w:ascii="宋体" w:hAnsi="宋体" w:cs="宋体"/>
                <w:kern w:val="0"/>
                <w:szCs w:val="21"/>
                <w:lang w:bidi="ar"/>
              </w:rPr>
              <w:t>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5" w:hRule="atLeast"/>
        </w:trPr>
        <w:tc>
          <w:tcPr>
            <w:tcW w:w="13660" w:type="dxa"/>
            <w:gridSpan w:val="5"/>
            <w:tcBorders>
              <w:top w:val="single" w:color="auto" w:sz="2" w:space="0"/>
            </w:tcBorders>
            <w:tcMar>
              <w:top w:w="15" w:type="dxa"/>
              <w:left w:w="15" w:type="dxa"/>
              <w:right w:w="15" w:type="dxa"/>
            </w:tcMar>
            <w:vAlign w:val="center"/>
          </w:tcPr>
          <w:p>
            <w:pPr>
              <w:widowControl/>
              <w:jc w:val="left"/>
              <w:textAlignment w:val="center"/>
              <w:rPr>
                <w:rFonts w:hint="eastAsia"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pStyle w:val="16"/>
        <w:rPr>
          <w:rFonts w:hint="eastAsia" w:hAnsi="宋体" w:cs="宋体"/>
          <w:sz w:val="24"/>
          <w:szCs w:val="24"/>
        </w:rPr>
      </w:pPr>
    </w:p>
    <w:p>
      <w:pPr>
        <w:pStyle w:val="16"/>
        <w:rPr>
          <w:rFonts w:hint="eastAsia" w:hAnsi="宋体" w:cs="宋体"/>
          <w:sz w:val="24"/>
          <w:szCs w:val="24"/>
        </w:rPr>
      </w:pPr>
    </w:p>
    <w:p>
      <w:pPr>
        <w:pStyle w:val="16"/>
        <w:rPr>
          <w:rFonts w:hint="eastAsia" w:hAnsi="宋体" w:cs="宋体"/>
          <w:sz w:val="24"/>
          <w:szCs w:val="24"/>
        </w:rPr>
      </w:pPr>
    </w:p>
    <w:p>
      <w:pPr>
        <w:pStyle w:val="16"/>
        <w:ind w:firstLine="0"/>
        <w:rPr>
          <w:rFonts w:hint="eastAsia" w:hAnsi="宋体" w:cs="宋体"/>
          <w:sz w:val="24"/>
          <w:szCs w:val="24"/>
        </w:rPr>
      </w:pPr>
    </w:p>
    <w:p>
      <w:pPr>
        <w:pStyle w:val="16"/>
        <w:rPr>
          <w:rFonts w:hint="eastAsia" w:ascii="仿宋_GB2312" w:hAnsi="仿宋_GB2312" w:eastAsia="仿宋_GB2312" w:cs="仿宋_GB2312"/>
          <w:b/>
          <w:bCs/>
          <w:sz w:val="28"/>
          <w:szCs w:val="28"/>
          <w:lang w:val="en-US" w:eastAsia="zh-CN"/>
        </w:rPr>
      </w:pPr>
      <w:bookmarkStart w:id="0" w:name="_Toc23868_WPSOffice_Level1"/>
      <w:bookmarkStart w:id="1" w:name="_Toc10312"/>
      <w:bookmarkStart w:id="2" w:name="_Toc8022"/>
      <w:bookmarkStart w:id="3" w:name="_Toc31424"/>
      <w:bookmarkStart w:id="4" w:name="_Toc24660"/>
      <w:bookmarkStart w:id="5" w:name="_Toc4825"/>
      <w:bookmarkStart w:id="6" w:name="_Toc6807"/>
      <w:bookmarkStart w:id="7" w:name="_Toc7509"/>
      <w:r>
        <w:rPr>
          <w:rFonts w:hint="eastAsia" w:ascii="宋体" w:hAnsi="宋体" w:eastAsia="宋体" w:cs="宋体"/>
          <w:b/>
          <w:bCs/>
          <w:sz w:val="28"/>
          <w:szCs w:val="28"/>
          <w:lang w:val="en-US" w:eastAsia="zh-CN"/>
        </w:rPr>
        <w:t>附表三</w:t>
      </w:r>
    </w:p>
    <w:p>
      <w:pPr>
        <w:pStyle w:val="16"/>
        <w:jc w:val="center"/>
        <w:rPr>
          <w:rFonts w:hint="eastAsia" w:ascii="仿宋_GB2312" w:hAnsi="仿宋_GB2312" w:eastAsia="仿宋_GB2312" w:cs="仿宋_GB2312"/>
          <w:b/>
          <w:bCs/>
          <w:sz w:val="28"/>
          <w:szCs w:val="28"/>
          <w:lang w:val="en-US" w:eastAsia="zh-CN"/>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C2、C3合同段边坡</w:t>
      </w:r>
      <w:r>
        <w:rPr>
          <w:rFonts w:hint="eastAsia" w:ascii="仿宋" w:hAnsi="仿宋" w:eastAsia="仿宋" w:cs="仿宋"/>
          <w:b/>
          <w:bCs/>
          <w:color w:val="auto"/>
          <w:sz w:val="32"/>
          <w:szCs w:val="32"/>
          <w:highlight w:val="none"/>
          <w:lang w:val="en-US" w:eastAsia="zh-CN"/>
        </w:rPr>
        <w:t>绿化</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劳务合作</w:t>
      </w: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13"/>
        <w:tblpPr w:leftFromText="180" w:rightFromText="180" w:vertAnchor="text" w:horzAnchor="page" w:tblpX="2431" w:tblpY="364"/>
        <w:tblOverlap w:val="never"/>
        <w:tblW w:w="12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275"/>
        <w:gridCol w:w="3308"/>
        <w:gridCol w:w="385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80"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序号</w:t>
            </w:r>
          </w:p>
        </w:tc>
        <w:tc>
          <w:tcPr>
            <w:tcW w:w="2275" w:type="dxa"/>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val="en-US" w:eastAsia="zh-CN" w:bidi="ar"/>
              </w:rPr>
              <w:t>分</w:t>
            </w:r>
            <w:r>
              <w:rPr>
                <w:rFonts w:hint="eastAsia" w:ascii="宋体" w:hAnsi="宋体" w:cs="宋体"/>
                <w:b/>
                <w:bCs/>
                <w:kern w:val="0"/>
                <w:szCs w:val="21"/>
                <w:lang w:eastAsia="zh-CN" w:bidi="ar"/>
              </w:rPr>
              <w:t>段名称</w:t>
            </w:r>
          </w:p>
        </w:tc>
        <w:tc>
          <w:tcPr>
            <w:tcW w:w="3308"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资质等级要求</w:t>
            </w:r>
          </w:p>
        </w:tc>
        <w:tc>
          <w:tcPr>
            <w:tcW w:w="3855"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业绩要求</w:t>
            </w:r>
          </w:p>
        </w:tc>
        <w:tc>
          <w:tcPr>
            <w:tcW w:w="1695"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80"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1</w:t>
            </w:r>
          </w:p>
        </w:tc>
        <w:tc>
          <w:tcPr>
            <w:tcW w:w="2275" w:type="dxa"/>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LH-1、LH2、LH3</w:t>
            </w:r>
          </w:p>
        </w:tc>
        <w:tc>
          <w:tcPr>
            <w:tcW w:w="3308"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具有施工劳务资质或公路工程施工总承包三级及以上等级资质</w:t>
            </w:r>
          </w:p>
        </w:tc>
        <w:tc>
          <w:tcPr>
            <w:tcW w:w="3855"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近五年内（自2016年1月1日起至今）具有1个类似高速公路绿化施工业绩</w:t>
            </w:r>
          </w:p>
        </w:tc>
        <w:tc>
          <w:tcPr>
            <w:tcW w:w="1695" w:type="dxa"/>
            <w:vAlign w:val="center"/>
          </w:tcPr>
          <w:p>
            <w:pPr>
              <w:widowControl/>
              <w:jc w:val="center"/>
              <w:textAlignment w:val="center"/>
              <w:rPr>
                <w:rFonts w:hint="eastAsia" w:ascii="宋体" w:hAnsi="宋体" w:cs="宋体"/>
                <w:kern w:val="0"/>
                <w:szCs w:val="21"/>
                <w:lang w:val="en-US" w:eastAsia="zh-CN" w:bidi="ar"/>
              </w:rPr>
            </w:pPr>
          </w:p>
        </w:tc>
      </w:tr>
    </w:tbl>
    <w:p>
      <w:pPr>
        <w:pStyle w:val="16"/>
        <w:rPr>
          <w:rFonts w:hint="default" w:ascii="仿宋_GB2312" w:hAnsi="仿宋_GB2312" w:eastAsia="仿宋_GB2312" w:cs="仿宋_GB2312"/>
          <w:b/>
          <w:bCs/>
          <w:sz w:val="28"/>
          <w:szCs w:val="28"/>
          <w:lang w:val="en-US" w:eastAsia="zh-CN"/>
        </w:rPr>
      </w:pPr>
    </w:p>
    <w:p>
      <w:pPr>
        <w:pStyle w:val="16"/>
        <w:rPr>
          <w:rFonts w:hint="eastAsia" w:ascii="仿宋_GB2312" w:hAnsi="仿宋_GB2312" w:eastAsia="仿宋_GB2312" w:cs="仿宋_GB2312"/>
          <w:b/>
          <w:bCs/>
          <w:sz w:val="28"/>
          <w:szCs w:val="28"/>
        </w:rPr>
      </w:pPr>
    </w:p>
    <w:p>
      <w:pPr>
        <w:pStyle w:val="16"/>
        <w:rPr>
          <w:rFonts w:hint="eastAsia" w:ascii="仿宋_GB2312" w:hAnsi="仿宋_GB2312" w:eastAsia="仿宋_GB2312" w:cs="仿宋_GB2312"/>
          <w:b/>
          <w:bCs/>
          <w:sz w:val="28"/>
          <w:szCs w:val="28"/>
        </w:rPr>
      </w:pPr>
    </w:p>
    <w:p>
      <w:pPr>
        <w:spacing w:line="360" w:lineRule="auto"/>
        <w:ind w:firstLine="0" w:firstLineChars="0"/>
        <w:jc w:val="left"/>
        <w:rPr>
          <w:rFonts w:hint="eastAsia" w:ascii="宋体" w:hAnsi="宋体" w:cs="宋体"/>
          <w:color w:val="FF0000"/>
          <w:sz w:val="24"/>
          <w:szCs w:val="24"/>
        </w:rPr>
      </w:pPr>
    </w:p>
    <w:p>
      <w:pPr>
        <w:ind w:firstLine="0"/>
        <w:jc w:val="left"/>
        <w:rPr>
          <w:rFonts w:hint="eastAsia" w:ascii="宋体" w:hAnsi="宋体" w:eastAsia="宋体" w:cs="宋体"/>
          <w:b/>
          <w:sz w:val="28"/>
          <w:szCs w:val="28"/>
        </w:rPr>
      </w:pPr>
      <w:r>
        <w:rPr>
          <w:rFonts w:hint="eastAsia" w:ascii="宋体" w:hAnsi="宋体" w:eastAsia="宋体" w:cs="宋体"/>
          <w:b/>
          <w:sz w:val="28"/>
          <w:szCs w:val="28"/>
        </w:rPr>
        <w:br w:type="page"/>
      </w:r>
    </w:p>
    <w:p>
      <w:pPr>
        <w:pStyle w:val="16"/>
        <w:ind w:firstLine="0"/>
        <w:jc w:val="left"/>
        <w:rPr>
          <w:rFonts w:hint="eastAsia" w:ascii="宋体" w:hAnsi="宋体" w:eastAsia="宋体" w:cs="宋体"/>
          <w:b/>
          <w:sz w:val="28"/>
          <w:szCs w:val="28"/>
          <w:lang w:eastAsia="zh-CN"/>
        </w:rPr>
      </w:pPr>
      <w:r>
        <w:rPr>
          <w:rFonts w:hint="eastAsia" w:ascii="宋体" w:hAnsi="宋体" w:eastAsia="宋体" w:cs="宋体"/>
          <w:b/>
          <w:sz w:val="28"/>
          <w:szCs w:val="28"/>
        </w:rPr>
        <w:t>附表</w:t>
      </w:r>
      <w:r>
        <w:rPr>
          <w:rFonts w:hint="eastAsia" w:ascii="宋体" w:hAnsi="宋体" w:eastAsia="宋体" w:cs="宋体"/>
          <w:b/>
          <w:sz w:val="28"/>
          <w:szCs w:val="28"/>
          <w:lang w:val="en-US" w:eastAsia="zh-CN"/>
        </w:rPr>
        <w:t>四</w:t>
      </w:r>
    </w:p>
    <w:p>
      <w:pPr>
        <w:pStyle w:val="16"/>
        <w:ind w:firstLine="0"/>
        <w:jc w:val="center"/>
        <w:rPr>
          <w:rFonts w:hint="eastAsia" w:ascii="仿宋_GB2312" w:hAnsi="仿宋_GB2312" w:eastAsia="仿宋_GB2312" w:cs="仿宋_GB2312"/>
          <w:b/>
          <w:bCs/>
          <w:sz w:val="28"/>
          <w:szCs w:val="28"/>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C2、C3合同段边坡</w:t>
      </w:r>
      <w:r>
        <w:rPr>
          <w:rFonts w:hint="eastAsia" w:ascii="仿宋" w:hAnsi="仿宋" w:eastAsia="仿宋" w:cs="仿宋"/>
          <w:b/>
          <w:bCs/>
          <w:color w:val="auto"/>
          <w:sz w:val="32"/>
          <w:szCs w:val="32"/>
          <w:highlight w:val="none"/>
          <w:lang w:val="en-US" w:eastAsia="zh-CN"/>
        </w:rPr>
        <w:t>绿化</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劳务合作每标段</w:t>
      </w:r>
      <w:r>
        <w:rPr>
          <w:rFonts w:ascii="宋体" w:hAnsi="宋体" w:eastAsia="宋体" w:cs="宋体"/>
          <w:b/>
          <w:sz w:val="28"/>
          <w:szCs w:val="28"/>
        </w:rPr>
        <w:t>拟投入</w:t>
      </w:r>
      <w:r>
        <w:rPr>
          <w:rFonts w:hint="eastAsia" w:ascii="宋体" w:hAnsi="宋体" w:eastAsia="宋体" w:cs="宋体"/>
          <w:b/>
          <w:sz w:val="28"/>
          <w:szCs w:val="28"/>
        </w:rPr>
        <w:t>设备</w:t>
      </w:r>
      <w:r>
        <w:rPr>
          <w:rFonts w:ascii="宋体" w:hAnsi="宋体" w:eastAsia="宋体" w:cs="宋体"/>
          <w:b/>
          <w:sz w:val="28"/>
          <w:szCs w:val="28"/>
        </w:rPr>
        <w:t>明细表（最低要求）</w:t>
      </w:r>
    </w:p>
    <w:p>
      <w:pPr>
        <w:widowControl/>
        <w:ind w:left="540" w:hanging="540" w:hangingChars="300"/>
        <w:jc w:val="left"/>
        <w:textAlignment w:val="center"/>
        <w:rPr>
          <w:rFonts w:hint="eastAsia"/>
          <w:sz w:val="18"/>
          <w:szCs w:val="18"/>
        </w:rPr>
      </w:pPr>
    </w:p>
    <w:tbl>
      <w:tblPr>
        <w:tblStyle w:val="13"/>
        <w:tblpPr w:leftFromText="180" w:rightFromText="180" w:vertAnchor="text" w:horzAnchor="page" w:tblpX="1981" w:tblpY="115"/>
        <w:tblOverlap w:val="never"/>
        <w:tblW w:w="12580" w:type="dxa"/>
        <w:tblInd w:w="0" w:type="dxa"/>
        <w:tblLayout w:type="fixed"/>
        <w:tblCellMar>
          <w:top w:w="0" w:type="dxa"/>
          <w:left w:w="108" w:type="dxa"/>
          <w:bottom w:w="0" w:type="dxa"/>
          <w:right w:w="108" w:type="dxa"/>
        </w:tblCellMar>
      </w:tblPr>
      <w:tblGrid>
        <w:gridCol w:w="836"/>
        <w:gridCol w:w="1980"/>
        <w:gridCol w:w="1444"/>
        <w:gridCol w:w="1112"/>
        <w:gridCol w:w="1237"/>
        <w:gridCol w:w="1058"/>
        <w:gridCol w:w="1448"/>
        <w:gridCol w:w="994"/>
        <w:gridCol w:w="1272"/>
        <w:gridCol w:w="1199"/>
      </w:tblGrid>
      <w:tr>
        <w:tblPrEx>
          <w:tblCellMar>
            <w:top w:w="0" w:type="dxa"/>
            <w:left w:w="108" w:type="dxa"/>
            <w:bottom w:w="0" w:type="dxa"/>
            <w:right w:w="108" w:type="dxa"/>
          </w:tblCellMar>
        </w:tblPrEx>
        <w:trPr>
          <w:trHeight w:val="410" w:hRule="atLeast"/>
        </w:trPr>
        <w:tc>
          <w:tcPr>
            <w:tcW w:w="836"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1980"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机械设备名称</w:t>
            </w:r>
          </w:p>
        </w:tc>
        <w:tc>
          <w:tcPr>
            <w:tcW w:w="1444"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规格型号</w:t>
            </w:r>
          </w:p>
        </w:tc>
        <w:tc>
          <w:tcPr>
            <w:tcW w:w="1112"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单位</w:t>
            </w:r>
          </w:p>
        </w:tc>
        <w:tc>
          <w:tcPr>
            <w:tcW w:w="2295" w:type="dxa"/>
            <w:gridSpan w:val="2"/>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基本要求</w:t>
            </w:r>
          </w:p>
        </w:tc>
        <w:tc>
          <w:tcPr>
            <w:tcW w:w="1448"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每增加一台自有设备加分值</w:t>
            </w:r>
          </w:p>
        </w:tc>
        <w:tc>
          <w:tcPr>
            <w:tcW w:w="994"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加分上限</w:t>
            </w:r>
          </w:p>
        </w:tc>
        <w:tc>
          <w:tcPr>
            <w:tcW w:w="1272"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出厂日期</w:t>
            </w:r>
          </w:p>
        </w:tc>
        <w:tc>
          <w:tcPr>
            <w:tcW w:w="1199" w:type="dxa"/>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eastAsia="宋体" w:cs="宋体"/>
                <w:b/>
                <w:bCs/>
                <w:kern w:val="2"/>
                <w:sz w:val="21"/>
                <w:szCs w:val="21"/>
                <w:lang w:val="en-US" w:eastAsia="zh-CN" w:bidi="ar-SA"/>
              </w:rPr>
            </w:pPr>
            <w:r>
              <w:rPr>
                <w:rFonts w:hint="eastAsia" w:ascii="宋体" w:hAnsi="宋体" w:cs="宋体"/>
                <w:b/>
                <w:bCs/>
                <w:szCs w:val="21"/>
              </w:rPr>
              <w:t>备注</w:t>
            </w:r>
          </w:p>
          <w:p>
            <w:pPr>
              <w:widowControl/>
              <w:jc w:val="center"/>
              <w:rPr>
                <w:rFonts w:hint="eastAsia" w:ascii="宋体" w:hAnsi="宋体" w:cs="宋体"/>
                <w:b/>
                <w:bCs/>
                <w:szCs w:val="21"/>
              </w:rPr>
            </w:pPr>
          </w:p>
        </w:tc>
      </w:tr>
      <w:tr>
        <w:tblPrEx>
          <w:tblCellMar>
            <w:top w:w="0" w:type="dxa"/>
            <w:left w:w="108" w:type="dxa"/>
            <w:bottom w:w="0" w:type="dxa"/>
            <w:right w:w="108" w:type="dxa"/>
          </w:tblCellMar>
        </w:tblPrEx>
        <w:trPr>
          <w:trHeight w:val="535" w:hRule="atLeast"/>
        </w:trPr>
        <w:tc>
          <w:tcPr>
            <w:tcW w:w="83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198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144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1112"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b/>
                <w:bCs/>
                <w:szCs w:val="21"/>
              </w:rPr>
            </w:pPr>
            <w:r>
              <w:rPr>
                <w:rFonts w:hint="eastAsia" w:ascii="宋体" w:hAnsi="宋体" w:cs="宋体"/>
                <w:b/>
                <w:bCs/>
                <w:szCs w:val="21"/>
              </w:rPr>
              <w:t>总数量</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b/>
                <w:bCs/>
                <w:szCs w:val="21"/>
              </w:rPr>
            </w:pPr>
            <w:r>
              <w:rPr>
                <w:rFonts w:hint="eastAsia" w:ascii="宋体" w:hAnsi="宋体" w:cs="宋体"/>
                <w:b/>
                <w:bCs/>
                <w:szCs w:val="21"/>
              </w:rPr>
              <w:t>自有设备</w:t>
            </w:r>
          </w:p>
        </w:tc>
        <w:tc>
          <w:tcPr>
            <w:tcW w:w="1448"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99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szCs w:val="21"/>
              </w:rPr>
            </w:pPr>
          </w:p>
        </w:tc>
        <w:tc>
          <w:tcPr>
            <w:tcW w:w="1272"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rFonts w:ascii="宋体" w:hAnsi="宋体" w:cs="宋体"/>
                <w:szCs w:val="21"/>
              </w:rPr>
            </w:pPr>
          </w:p>
        </w:tc>
        <w:tc>
          <w:tcPr>
            <w:tcW w:w="1199"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rFonts w:ascii="宋体" w:hAnsi="宋体" w:cs="宋体"/>
                <w:szCs w:val="21"/>
              </w:rPr>
            </w:pPr>
          </w:p>
        </w:tc>
      </w:tr>
      <w:tr>
        <w:tblPrEx>
          <w:tblCellMar>
            <w:top w:w="0" w:type="dxa"/>
            <w:left w:w="108" w:type="dxa"/>
            <w:bottom w:w="0" w:type="dxa"/>
            <w:right w:w="108" w:type="dxa"/>
          </w:tblCellMar>
        </w:tblPrEx>
        <w:trPr>
          <w:trHeight w:val="674"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客土喷播机</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KKP-180</w:t>
            </w: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台</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1</w:t>
            </w: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0.5</w:t>
            </w: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272" w:type="dxa"/>
            <w:vMerge w:val="restart"/>
            <w:tcBorders>
              <w:top w:val="single" w:color="auto" w:sz="4" w:space="0"/>
              <w:left w:val="single" w:color="auto" w:sz="4" w:space="0"/>
              <w:bottom w:val="single" w:color="auto" w:sz="4" w:space="0"/>
              <w:right w:val="single" w:color="000000" w:sz="2" w:space="0"/>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cs="宋体"/>
                <w:szCs w:val="21"/>
              </w:rPr>
              <w:t>201</w:t>
            </w:r>
            <w:r>
              <w:rPr>
                <w:rFonts w:hint="eastAsia" w:ascii="宋体" w:hAnsi="宋体" w:cs="宋体"/>
                <w:szCs w:val="21"/>
                <w:lang w:val="en-US" w:eastAsia="zh-CN"/>
              </w:rPr>
              <w:t>6</w:t>
            </w:r>
            <w:r>
              <w:rPr>
                <w:rFonts w:hint="eastAsia" w:ascii="宋体" w:hAnsi="宋体" w:cs="宋体"/>
                <w:szCs w:val="21"/>
              </w:rPr>
              <w:t>年1月后</w:t>
            </w:r>
          </w:p>
        </w:tc>
        <w:tc>
          <w:tcPr>
            <w:tcW w:w="1199" w:type="dxa"/>
            <w:vMerge w:val="restart"/>
            <w:tcBorders>
              <w:top w:val="single" w:color="auto" w:sz="4" w:space="0"/>
              <w:left w:val="single" w:color="000000" w:sz="2" w:space="0"/>
              <w:bottom w:val="single" w:color="auto" w:sz="4" w:space="0"/>
              <w:right w:val="single" w:color="auto" w:sz="4" w:space="0"/>
            </w:tcBorders>
            <w:vAlign w:val="center"/>
          </w:tcPr>
          <w:p>
            <w:pPr>
              <w:widowControl/>
              <w:jc w:val="center"/>
              <w:rPr>
                <w:rFonts w:hint="eastAsia" w:ascii="宋体" w:hAnsi="宋体" w:cs="宋体"/>
                <w:szCs w:val="21"/>
              </w:rPr>
            </w:pPr>
            <w:r>
              <w:rPr>
                <w:rFonts w:hint="eastAsia"/>
                <w:bCs/>
                <w:sz w:val="24"/>
                <w:szCs w:val="24"/>
              </w:rPr>
              <w:t>自有设备</w:t>
            </w:r>
            <w:r>
              <w:rPr>
                <w:rFonts w:hint="eastAsia" w:ascii="宋体" w:hAnsi="宋体" w:cs="宋体"/>
                <w:sz w:val="24"/>
                <w:szCs w:val="24"/>
                <w:lang w:val="en-US" w:eastAsia="zh-CN"/>
              </w:rPr>
              <w:t>需</w:t>
            </w:r>
            <w:r>
              <w:rPr>
                <w:rFonts w:hint="eastAsia" w:ascii="宋体" w:hAnsi="宋体" w:cs="宋体"/>
                <w:sz w:val="24"/>
                <w:szCs w:val="24"/>
              </w:rPr>
              <w:t>提供购买发票或公证机关公证书</w:t>
            </w:r>
          </w:p>
        </w:tc>
      </w:tr>
      <w:tr>
        <w:tblPrEx>
          <w:tblCellMar>
            <w:top w:w="0" w:type="dxa"/>
            <w:left w:w="108" w:type="dxa"/>
            <w:bottom w:w="0" w:type="dxa"/>
            <w:right w:w="108" w:type="dxa"/>
          </w:tblCellMar>
        </w:tblPrEx>
        <w:trPr>
          <w:trHeight w:val="605"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粉碎机</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YC-80</w:t>
            </w: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台</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eastAsia" w:ascii="宋体" w:hAnsi="宋体" w:eastAsia="宋体" w:cs="宋体"/>
                <w:szCs w:val="21"/>
                <w:lang w:eastAsia="zh-CN"/>
              </w:rPr>
            </w:pPr>
          </w:p>
        </w:tc>
        <w:tc>
          <w:tcPr>
            <w:tcW w:w="127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rPr>
            </w:pPr>
          </w:p>
        </w:tc>
        <w:tc>
          <w:tcPr>
            <w:tcW w:w="1199" w:type="dxa"/>
            <w:vMerge w:val="continue"/>
            <w:tcBorders>
              <w:top w:val="single" w:color="auto" w:sz="4" w:space="0"/>
              <w:left w:val="single" w:color="000000" w:sz="4" w:space="0"/>
              <w:bottom w:val="single" w:color="auto" w:sz="4" w:space="0"/>
              <w:right w:val="single" w:color="auto" w:sz="4"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584"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洒水车</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10m³</w:t>
            </w: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辆</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rPr>
              <w:t>0.5</w:t>
            </w:r>
          </w:p>
        </w:tc>
        <w:tc>
          <w:tcPr>
            <w:tcW w:w="127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rPr>
            </w:pPr>
          </w:p>
        </w:tc>
        <w:tc>
          <w:tcPr>
            <w:tcW w:w="1199" w:type="dxa"/>
            <w:vMerge w:val="continue"/>
            <w:tcBorders>
              <w:top w:val="single" w:color="auto" w:sz="4" w:space="0"/>
              <w:left w:val="single" w:color="000000" w:sz="4" w:space="0"/>
              <w:bottom w:val="single" w:color="auto" w:sz="4" w:space="0"/>
              <w:right w:val="single" w:color="auto" w:sz="4"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590"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4</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挖掘机</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150型</w:t>
            </w: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eastAsia="宋体" w:cs="宋体"/>
                <w:szCs w:val="21"/>
                <w:lang w:val="en-US" w:eastAsia="zh-CN"/>
              </w:rPr>
            </w:pP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0.5</w:t>
            </w:r>
          </w:p>
        </w:tc>
        <w:tc>
          <w:tcPr>
            <w:tcW w:w="127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rPr>
            </w:pPr>
          </w:p>
        </w:tc>
        <w:tc>
          <w:tcPr>
            <w:tcW w:w="1199" w:type="dxa"/>
            <w:vMerge w:val="continue"/>
            <w:tcBorders>
              <w:top w:val="single" w:color="auto" w:sz="4" w:space="0"/>
              <w:left w:val="single" w:color="000000" w:sz="4" w:space="0"/>
              <w:bottom w:val="single" w:color="auto" w:sz="4" w:space="0"/>
              <w:right w:val="single" w:color="auto" w:sz="4"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610"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eastAsia="zh-CN" w:bidi="ar"/>
              </w:rPr>
              <w:t>运输车辆</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台</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4</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ascii="宋体" w:hAnsi="宋体" w:cs="宋体"/>
                <w:szCs w:val="21"/>
              </w:rPr>
            </w:pPr>
            <w:r>
              <w:rPr>
                <w:rFonts w:hint="eastAsia" w:ascii="宋体" w:hAnsi="宋体" w:cs="宋体"/>
                <w:szCs w:val="21"/>
              </w:rPr>
              <w:t>1</w:t>
            </w: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0.5</w:t>
            </w: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0.5</w:t>
            </w:r>
          </w:p>
        </w:tc>
        <w:tc>
          <w:tcPr>
            <w:tcW w:w="127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rPr>
            </w:pPr>
          </w:p>
        </w:tc>
        <w:tc>
          <w:tcPr>
            <w:tcW w:w="1199" w:type="dxa"/>
            <w:vMerge w:val="continue"/>
            <w:tcBorders>
              <w:top w:val="single" w:color="auto" w:sz="4" w:space="0"/>
              <w:left w:val="single" w:color="000000" w:sz="4" w:space="0"/>
              <w:bottom w:val="single" w:color="auto" w:sz="4" w:space="0"/>
              <w:right w:val="single" w:color="auto" w:sz="4"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686" w:hRule="atLeast"/>
        </w:trPr>
        <w:tc>
          <w:tcPr>
            <w:tcW w:w="83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1980"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装载机</w:t>
            </w:r>
          </w:p>
        </w:tc>
        <w:tc>
          <w:tcPr>
            <w:tcW w:w="144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20型</w:t>
            </w:r>
          </w:p>
        </w:tc>
        <w:tc>
          <w:tcPr>
            <w:tcW w:w="1112"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1237"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105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eastAsia="宋体" w:cs="宋体"/>
                <w:szCs w:val="21"/>
                <w:lang w:val="en-US" w:eastAsia="zh-CN"/>
              </w:rPr>
            </w:pPr>
          </w:p>
        </w:tc>
        <w:tc>
          <w:tcPr>
            <w:tcW w:w="144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宋体" w:hAnsi="宋体" w:cs="宋体"/>
                <w:szCs w:val="21"/>
                <w:lang w:val="en-US" w:eastAsia="zh-CN"/>
              </w:rPr>
            </w:pPr>
            <w:r>
              <w:rPr>
                <w:rFonts w:hint="eastAsia" w:ascii="宋体" w:hAnsi="宋体" w:cs="宋体"/>
                <w:szCs w:val="21"/>
              </w:rPr>
              <w:t>0.5</w:t>
            </w:r>
          </w:p>
        </w:tc>
        <w:tc>
          <w:tcPr>
            <w:tcW w:w="994" w:type="dxa"/>
            <w:tcBorders>
              <w:top w:val="single" w:color="000000" w:sz="2" w:space="0"/>
              <w:left w:val="single" w:color="000000" w:sz="2" w:space="0"/>
              <w:bottom w:val="single" w:color="000000" w:sz="2" w:space="0"/>
              <w:right w:val="single" w:color="auto"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rPr>
              <w:t>0.5</w:t>
            </w:r>
          </w:p>
        </w:tc>
        <w:tc>
          <w:tcPr>
            <w:tcW w:w="127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rPr>
            </w:pPr>
          </w:p>
        </w:tc>
        <w:tc>
          <w:tcPr>
            <w:tcW w:w="1199" w:type="dxa"/>
            <w:vMerge w:val="continue"/>
            <w:tcBorders>
              <w:top w:val="single" w:color="auto" w:sz="4" w:space="0"/>
              <w:left w:val="single" w:color="000000" w:sz="4" w:space="0"/>
              <w:bottom w:val="single" w:color="auto" w:sz="4" w:space="0"/>
              <w:right w:val="single" w:color="auto" w:sz="4" w:space="0"/>
            </w:tcBorders>
            <w:vAlign w:val="center"/>
          </w:tcPr>
          <w:p>
            <w:pPr>
              <w:widowControl/>
              <w:jc w:val="left"/>
              <w:rPr>
                <w:rFonts w:ascii="宋体" w:hAnsi="宋体" w:cs="宋体"/>
              </w:rPr>
            </w:pPr>
          </w:p>
        </w:tc>
      </w:tr>
    </w:tbl>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0" w:firstLine="0" w:firstLineChars="0"/>
        <w:jc w:val="left"/>
        <w:textAlignment w:val="center"/>
        <w:rPr>
          <w:rFonts w:hint="eastAsia"/>
          <w:sz w:val="18"/>
          <w:szCs w:val="18"/>
        </w:rPr>
      </w:pPr>
    </w:p>
    <w:p>
      <w:pPr>
        <w:widowControl/>
        <w:ind w:left="0" w:firstLine="0" w:firstLineChars="0"/>
        <w:jc w:val="left"/>
        <w:textAlignment w:val="center"/>
        <w:rPr>
          <w:rFonts w:hint="eastAsia" w:ascii="宋体" w:hAnsi="宋体" w:cs="宋体"/>
          <w:sz w:val="18"/>
          <w:szCs w:val="18"/>
        </w:rPr>
      </w:pPr>
      <w:r>
        <w:rPr>
          <w:rFonts w:hint="eastAsia"/>
          <w:sz w:val="18"/>
          <w:szCs w:val="18"/>
        </w:rPr>
        <w:t>注：</w:t>
      </w:r>
      <w:r>
        <w:rPr>
          <w:rFonts w:hint="eastAsia" w:ascii="宋体" w:hAnsi="宋体" w:cs="宋体"/>
          <w:sz w:val="18"/>
          <w:szCs w:val="18"/>
        </w:rPr>
        <w:t>1、若监理工程师或招标人认为投标人配备的机械设备不能满足现场施工的需要，或不能保证工程质量和进度时，招标人有权要求投标人增加。</w:t>
      </w:r>
    </w:p>
    <w:p>
      <w:pPr>
        <w:pStyle w:val="16"/>
        <w:numPr>
          <w:ilvl w:val="0"/>
          <w:numId w:val="1"/>
        </w:numPr>
        <w:ind w:firstLine="360" w:firstLineChars="200"/>
        <w:rPr>
          <w:rFonts w:hint="eastAsia" w:ascii="宋体" w:hAnsi="宋体" w:eastAsia="宋体" w:cs="宋体"/>
          <w:sz w:val="18"/>
          <w:szCs w:val="18"/>
        </w:rPr>
      </w:pPr>
      <w:r>
        <w:rPr>
          <w:rFonts w:hint="eastAsia" w:ascii="宋体" w:hAnsi="宋体" w:eastAsia="宋体" w:cs="宋体"/>
          <w:sz w:val="18"/>
          <w:szCs w:val="18"/>
        </w:rPr>
        <w:t>本表中的总数量为</w:t>
      </w:r>
      <w:r>
        <w:rPr>
          <w:rFonts w:hint="eastAsia" w:ascii="宋体" w:hAnsi="宋体" w:eastAsia="宋体" w:cs="宋体"/>
          <w:sz w:val="18"/>
          <w:szCs w:val="18"/>
          <w:lang w:val="en-US" w:eastAsia="zh-CN"/>
        </w:rPr>
        <w:t>投标</w:t>
      </w:r>
      <w:r>
        <w:rPr>
          <w:rFonts w:hint="eastAsia" w:ascii="宋体" w:hAnsi="宋体" w:eastAsia="宋体" w:cs="宋体"/>
          <w:sz w:val="18"/>
          <w:szCs w:val="18"/>
        </w:rPr>
        <w:t>人中标后向</w:t>
      </w:r>
      <w:r>
        <w:rPr>
          <w:rFonts w:hint="eastAsia" w:ascii="宋体" w:hAnsi="宋体" w:eastAsia="宋体" w:cs="宋体"/>
          <w:sz w:val="18"/>
          <w:szCs w:val="18"/>
          <w:lang w:val="en-US" w:eastAsia="zh-CN"/>
        </w:rPr>
        <w:t>招标</w:t>
      </w:r>
      <w:r>
        <w:rPr>
          <w:rFonts w:hint="eastAsia" w:ascii="宋体" w:hAnsi="宋体" w:eastAsia="宋体" w:cs="宋体"/>
          <w:sz w:val="18"/>
          <w:szCs w:val="18"/>
        </w:rPr>
        <w:t>人承诺的投入最低设备要求，并以书面形式纳入合同附件。</w:t>
      </w:r>
      <w:bookmarkStart w:id="8" w:name="_Toc9451_WPSOffice_Level1"/>
      <w:bookmarkStart w:id="9" w:name="_Toc22287"/>
    </w:p>
    <w:p>
      <w:pPr>
        <w:pStyle w:val="16"/>
        <w:widowControl w:val="0"/>
        <w:numPr>
          <w:ilvl w:val="0"/>
          <w:numId w:val="0"/>
        </w:numPr>
        <w:spacing w:line="240" w:lineRule="auto"/>
        <w:jc w:val="both"/>
        <w:rPr>
          <w:rFonts w:hint="eastAsia" w:ascii="宋体" w:hAnsi="宋体" w:eastAsia="宋体" w:cs="宋体"/>
          <w:sz w:val="18"/>
          <w:szCs w:val="18"/>
        </w:rPr>
      </w:pPr>
    </w:p>
    <w:p>
      <w:pPr>
        <w:pStyle w:val="16"/>
        <w:widowControl w:val="0"/>
        <w:numPr>
          <w:ilvl w:val="0"/>
          <w:numId w:val="0"/>
        </w:numPr>
        <w:spacing w:line="240" w:lineRule="auto"/>
        <w:jc w:val="both"/>
        <w:rPr>
          <w:rFonts w:hint="eastAsia" w:ascii="宋体" w:hAnsi="宋体" w:eastAsia="宋体" w:cs="宋体"/>
          <w:sz w:val="18"/>
          <w:szCs w:val="18"/>
        </w:rPr>
      </w:pPr>
    </w:p>
    <w:p>
      <w:pPr>
        <w:pStyle w:val="16"/>
        <w:widowControl w:val="0"/>
        <w:numPr>
          <w:ilvl w:val="0"/>
          <w:numId w:val="0"/>
        </w:numPr>
        <w:spacing w:line="240" w:lineRule="auto"/>
        <w:jc w:val="both"/>
        <w:rPr>
          <w:rFonts w:hint="eastAsia" w:ascii="宋体" w:hAnsi="宋体" w:eastAsia="宋体" w:cs="宋体"/>
          <w:sz w:val="18"/>
          <w:szCs w:val="18"/>
        </w:rPr>
      </w:pPr>
    </w:p>
    <w:p>
      <w:pPr>
        <w:pStyle w:val="16"/>
        <w:widowControl w:val="0"/>
        <w:numPr>
          <w:ilvl w:val="0"/>
          <w:numId w:val="0"/>
        </w:numPr>
        <w:spacing w:line="240" w:lineRule="auto"/>
        <w:jc w:val="both"/>
        <w:rPr>
          <w:rFonts w:hint="eastAsia" w:ascii="宋体" w:hAnsi="宋体" w:eastAsia="宋体" w:cs="宋体"/>
          <w:sz w:val="18"/>
          <w:szCs w:val="18"/>
        </w:rPr>
        <w:sectPr>
          <w:footerReference r:id="rId5" w:type="default"/>
          <w:pgSz w:w="16838" w:h="11911" w:orient="landscape"/>
          <w:pgMar w:top="1800" w:right="1440" w:bottom="1800" w:left="1440" w:header="0" w:footer="567" w:gutter="0"/>
          <w:pgBorders>
            <w:top w:val="none" w:sz="0" w:space="0"/>
            <w:left w:val="none" w:sz="0" w:space="0"/>
            <w:bottom w:val="none" w:sz="0" w:space="0"/>
            <w:right w:val="none" w:sz="0" w:space="0"/>
          </w:pgBorders>
          <w:pgNumType w:fmt="decimal"/>
          <w:cols w:space="720" w:num="1"/>
        </w:sectPr>
      </w:pPr>
    </w:p>
    <w:bookmarkEnd w:id="0"/>
    <w:bookmarkEnd w:id="1"/>
    <w:bookmarkEnd w:id="2"/>
    <w:bookmarkEnd w:id="3"/>
    <w:bookmarkEnd w:id="4"/>
    <w:bookmarkEnd w:id="5"/>
    <w:bookmarkEnd w:id="6"/>
    <w:bookmarkEnd w:id="7"/>
    <w:bookmarkEnd w:id="8"/>
    <w:bookmarkEnd w:id="9"/>
    <w:p>
      <w:pPr>
        <w:autoSpaceDE w:val="0"/>
        <w:autoSpaceDN w:val="0"/>
        <w:adjustRightInd w:val="0"/>
        <w:snapToGrid w:val="0"/>
        <w:spacing w:line="480" w:lineRule="auto"/>
        <w:ind w:right="-313" w:rightChars="-149"/>
        <w:jc w:val="left"/>
      </w:pPr>
    </w:p>
    <w:sectPr>
      <w:footerReference r:id="rId6" w:type="default"/>
      <w:pgSz w:w="11906" w:h="16838"/>
      <w:pgMar w:top="1440" w:right="1519" w:bottom="1440" w:left="1800" w:header="708" w:footer="709" w:gutter="0"/>
      <w:pgBorders>
        <w:top w:val="none" w:sz="0" w:space="0"/>
        <w:left w:val="none" w:sz="0" w:space="0"/>
        <w:bottom w:val="none" w:sz="0" w:space="0"/>
        <w:right w:val="none" w:sz="0" w:space="0"/>
      </w:pgBorders>
      <w:pgNumType w:fmt="decimal"/>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p>
    <w:pPr>
      <w:pStyle w:val="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E4D29"/>
    <w:multiLevelType w:val="singleLevel"/>
    <w:tmpl w:val="84DE4D2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0869"/>
    <w:rsid w:val="019B2A05"/>
    <w:rsid w:val="02DB2C4C"/>
    <w:rsid w:val="03103A83"/>
    <w:rsid w:val="05E735E0"/>
    <w:rsid w:val="09394483"/>
    <w:rsid w:val="0C7972EC"/>
    <w:rsid w:val="0DF1128F"/>
    <w:rsid w:val="0E9857CA"/>
    <w:rsid w:val="10AB3A45"/>
    <w:rsid w:val="131B71FF"/>
    <w:rsid w:val="13CD51AE"/>
    <w:rsid w:val="13EE36B6"/>
    <w:rsid w:val="14D030E0"/>
    <w:rsid w:val="17054FF4"/>
    <w:rsid w:val="174D74FF"/>
    <w:rsid w:val="1991765E"/>
    <w:rsid w:val="1A924AF7"/>
    <w:rsid w:val="1B1717BD"/>
    <w:rsid w:val="1C91655A"/>
    <w:rsid w:val="1F4D71AC"/>
    <w:rsid w:val="1FDD2E47"/>
    <w:rsid w:val="202500D8"/>
    <w:rsid w:val="209814B4"/>
    <w:rsid w:val="222B4CF1"/>
    <w:rsid w:val="23A60768"/>
    <w:rsid w:val="2804666C"/>
    <w:rsid w:val="28C24096"/>
    <w:rsid w:val="291E20C2"/>
    <w:rsid w:val="2AF15E34"/>
    <w:rsid w:val="2B986EAD"/>
    <w:rsid w:val="2ED1271F"/>
    <w:rsid w:val="2F402D1D"/>
    <w:rsid w:val="316823C6"/>
    <w:rsid w:val="322022E9"/>
    <w:rsid w:val="327B4CD3"/>
    <w:rsid w:val="32826B8E"/>
    <w:rsid w:val="32E56359"/>
    <w:rsid w:val="335C38FD"/>
    <w:rsid w:val="35A14A00"/>
    <w:rsid w:val="36371DB0"/>
    <w:rsid w:val="38830332"/>
    <w:rsid w:val="39CE5838"/>
    <w:rsid w:val="39CF1CF0"/>
    <w:rsid w:val="3B320185"/>
    <w:rsid w:val="3E3C441C"/>
    <w:rsid w:val="411B5918"/>
    <w:rsid w:val="4196745E"/>
    <w:rsid w:val="41CC3811"/>
    <w:rsid w:val="41E605A6"/>
    <w:rsid w:val="437B2D4C"/>
    <w:rsid w:val="4A9304E9"/>
    <w:rsid w:val="4E2673B1"/>
    <w:rsid w:val="4E2A406E"/>
    <w:rsid w:val="4EDD37C2"/>
    <w:rsid w:val="50757D9B"/>
    <w:rsid w:val="545D5D07"/>
    <w:rsid w:val="56827D4B"/>
    <w:rsid w:val="580125C2"/>
    <w:rsid w:val="58F64242"/>
    <w:rsid w:val="5A1912CF"/>
    <w:rsid w:val="5AA56724"/>
    <w:rsid w:val="5C051C07"/>
    <w:rsid w:val="5C7A0C0A"/>
    <w:rsid w:val="5D0225ED"/>
    <w:rsid w:val="5D4C276F"/>
    <w:rsid w:val="5DD726C3"/>
    <w:rsid w:val="5EED2285"/>
    <w:rsid w:val="61622299"/>
    <w:rsid w:val="62534C1E"/>
    <w:rsid w:val="64B03E20"/>
    <w:rsid w:val="65A97896"/>
    <w:rsid w:val="66EB1CF0"/>
    <w:rsid w:val="670542F3"/>
    <w:rsid w:val="69933C9E"/>
    <w:rsid w:val="6B433F6C"/>
    <w:rsid w:val="6EBC1DD0"/>
    <w:rsid w:val="6F986451"/>
    <w:rsid w:val="70A16027"/>
    <w:rsid w:val="738C4658"/>
    <w:rsid w:val="74104009"/>
    <w:rsid w:val="742C2B17"/>
    <w:rsid w:val="750210E9"/>
    <w:rsid w:val="755E30AD"/>
    <w:rsid w:val="76ED5547"/>
    <w:rsid w:val="771B738B"/>
    <w:rsid w:val="773F6985"/>
    <w:rsid w:val="783869EA"/>
    <w:rsid w:val="7864531F"/>
    <w:rsid w:val="7F5632EB"/>
    <w:rsid w:val="7FDA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9"/>
    <w:basedOn w:val="1"/>
    <w:next w:val="1"/>
    <w:qFormat/>
    <w:uiPriority w:val="1"/>
    <w:pPr>
      <w:spacing w:before="43"/>
      <w:ind w:right="97"/>
      <w:outlineLvl w:val="9"/>
    </w:pPr>
    <w:rPr>
      <w:rFonts w:ascii="黑体" w:hAnsi="黑体" w:eastAsia="黑体" w:cs="黑体"/>
      <w:sz w:val="32"/>
      <w:szCs w:val="32"/>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微软雅黑"/>
      <w:szCs w:val="24"/>
    </w:rPr>
  </w:style>
  <w:style w:type="paragraph" w:styleId="7">
    <w:name w:val="Body Text Indent"/>
    <w:basedOn w:val="1"/>
    <w:qFormat/>
    <w:uiPriority w:val="0"/>
    <w:pPr>
      <w:spacing w:after="120"/>
      <w:ind w:left="420" w:leftChars="200"/>
    </w:pPr>
    <w:rPr>
      <w:rFonts w:eastAsia="微软雅黑"/>
      <w:szCs w:val="24"/>
    </w:rPr>
  </w:style>
  <w:style w:type="paragraph" w:styleId="8">
    <w:name w:val="Plain Text"/>
    <w:basedOn w:val="1"/>
    <w:qFormat/>
    <w:uiPriority w:val="0"/>
    <w:rPr>
      <w:rFonts w:ascii="宋体" w:hAnsi="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2">
    <w:name w:val="Body Text First Indent 2"/>
    <w:basedOn w:val="7"/>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2"/>
    <w:basedOn w:val="1"/>
    <w:qFormat/>
    <w:uiPriority w:val="0"/>
    <w:pPr>
      <w:spacing w:line="240" w:lineRule="auto"/>
      <w:ind w:firstLine="570" w:firstLineChars="0"/>
    </w:pPr>
    <w:rPr>
      <w:rFonts w:ascii="仿宋" w:hAnsi="仿宋" w:eastAsia="仿宋"/>
      <w:kern w:val="0"/>
      <w:sz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p0"/>
    <w:basedOn w:val="1"/>
    <w:qFormat/>
    <w:uiPriority w:val="99"/>
    <w:pPr>
      <w:widowControl/>
      <w:jc w:val="left"/>
    </w:pPr>
    <w:rPr>
      <w:rFonts w:cs="宋体"/>
      <w:kern w:val="0"/>
      <w:szCs w:val="21"/>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列出段落1"/>
    <w:basedOn w:val="1"/>
    <w:qFormat/>
    <w:uiPriority w:val="0"/>
    <w:pPr>
      <w:ind w:firstLine="420" w:firstLineChars="200"/>
    </w:pPr>
  </w:style>
  <w:style w:type="paragraph" w:customStyle="1" w:styleId="21">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22">
    <w:name w:val="文中正文"/>
    <w:basedOn w:val="1"/>
    <w:qFormat/>
    <w:uiPriority w:val="99"/>
    <w:pPr>
      <w:ind w:firstLine="640" w:firstLineChars="200"/>
    </w:pPr>
    <w:rPr>
      <w:rFonts w:ascii="Times New Roman" w:hAnsi="Times New Roman" w:eastAsia="方正楷体简体"/>
      <w:bCs/>
      <w:spacing w:val="20"/>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2020-08-20T14:09:00Z</dcterms:created>
  <dc:creator>lenovo</dc:creator>
  <cp:lastModifiedBy>Sensual</cp:lastModifiedBy>
  <cp:lastPrinted>2021-10-21T02:10:00Z</cp:lastPrinted>
  <dcterms:modified xsi:type="dcterms:W3CDTF">2021-10-22T08:58:33Z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59A476887D9A4433A2DF23AEE15B0EBC</vt:lpwstr>
  </property>
</Properties>
</file>