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rPr>
          <w:rFonts w:hint="eastAsia" w:ascii="宋体" w:hAnsi="宋体" w:cs="宋体"/>
          <w:b/>
          <w:color w:val="000000" w:themeColor="text1"/>
          <w:sz w:val="28"/>
          <w:szCs w:val="28"/>
          <w:highlight w:val="none"/>
          <w14:textFill>
            <w14:solidFill>
              <w14:schemeClr w14:val="tx1"/>
            </w14:solidFill>
          </w14:textFill>
        </w:rPr>
      </w:pPr>
      <w:bookmarkStart w:id="4" w:name="_GoBack"/>
      <w:bookmarkEnd w:id="4"/>
      <w:bookmarkStart w:id="0" w:name="_Toc3161_WPSOffice_Level1"/>
      <w:bookmarkStart w:id="1" w:name="_Toc27409_WPSOffice_Level1"/>
      <w:bookmarkStart w:id="2" w:name="_Toc20280_WPSOffice_Level1"/>
      <w:bookmarkStart w:id="3" w:name="_Toc22287"/>
      <w:r>
        <w:rPr>
          <w:rFonts w:hint="eastAsia" w:ascii="宋体" w:hAnsi="宋体" w:cs="宋体"/>
          <w:b/>
          <w:color w:val="000000" w:themeColor="text1"/>
          <w:sz w:val="28"/>
          <w:szCs w:val="28"/>
          <w:highlight w:val="none"/>
          <w14:textFill>
            <w14:solidFill>
              <w14:schemeClr w14:val="tx1"/>
            </w14:solidFill>
          </w14:textFill>
        </w:rPr>
        <w:t>附表一</w:t>
      </w:r>
    </w:p>
    <w:tbl>
      <w:tblPr>
        <w:tblStyle w:val="24"/>
        <w:tblpPr w:leftFromText="180" w:rightFromText="180" w:vertAnchor="text" w:horzAnchor="page" w:tblpX="1249" w:tblpY="2214"/>
        <w:tblOverlap w:val="never"/>
        <w:tblW w:w="13488" w:type="dxa"/>
        <w:tblInd w:w="0" w:type="dxa"/>
        <w:tblLayout w:type="fixed"/>
        <w:tblCellMar>
          <w:top w:w="0" w:type="dxa"/>
          <w:left w:w="0" w:type="dxa"/>
          <w:bottom w:w="0" w:type="dxa"/>
          <w:right w:w="0" w:type="dxa"/>
        </w:tblCellMar>
      </w:tblPr>
      <w:tblGrid>
        <w:gridCol w:w="649"/>
        <w:gridCol w:w="1086"/>
        <w:gridCol w:w="2085"/>
        <w:gridCol w:w="1605"/>
        <w:gridCol w:w="1388"/>
        <w:gridCol w:w="1342"/>
        <w:gridCol w:w="1458"/>
        <w:gridCol w:w="2692"/>
        <w:gridCol w:w="1183"/>
      </w:tblGrid>
      <w:tr>
        <w:tblPrEx>
          <w:tblCellMar>
            <w:top w:w="0" w:type="dxa"/>
            <w:left w:w="0" w:type="dxa"/>
            <w:bottom w:w="0" w:type="dxa"/>
            <w:right w:w="0" w:type="dxa"/>
          </w:tblCellMar>
        </w:tblPrEx>
        <w:trPr>
          <w:trHeight w:val="553" w:hRule="atLeast"/>
          <w:tblHeader/>
        </w:trPr>
        <w:tc>
          <w:tcPr>
            <w:tcW w:w="64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序号</w:t>
            </w:r>
          </w:p>
        </w:tc>
        <w:tc>
          <w:tcPr>
            <w:tcW w:w="108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cs="宋体"/>
                <w:color w:val="000000" w:themeColor="text1"/>
                <w:kern w:val="0"/>
                <w:sz w:val="18"/>
                <w:szCs w:val="18"/>
                <w:highlight w:val="none"/>
                <w:lang w:eastAsia="zh-CN" w:bidi="ar"/>
                <w14:textFill>
                  <w14:solidFill>
                    <w14:schemeClr w14:val="tx1"/>
                  </w14:solidFill>
                </w14:textFill>
              </w:rPr>
              <w:t>工程名称</w:t>
            </w:r>
          </w:p>
        </w:tc>
        <w:tc>
          <w:tcPr>
            <w:tcW w:w="20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里程段落</w:t>
            </w:r>
          </w:p>
        </w:tc>
        <w:tc>
          <w:tcPr>
            <w:tcW w:w="5793"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主要</w:t>
            </w:r>
            <w:r>
              <w:rPr>
                <w:rFonts w:hint="eastAsia" w:ascii="宋体" w:hAnsi="宋体" w:cs="宋体"/>
                <w:color w:val="000000" w:themeColor="text1"/>
                <w:kern w:val="0"/>
                <w:sz w:val="18"/>
                <w:szCs w:val="18"/>
                <w:highlight w:val="none"/>
                <w:lang w:eastAsia="zh-CN" w:bidi="ar"/>
                <w14:textFill>
                  <w14:solidFill>
                    <w14:schemeClr w14:val="tx1"/>
                  </w14:solidFill>
                </w14:textFill>
              </w:rPr>
              <w:t>协作内容</w:t>
            </w:r>
          </w:p>
        </w:tc>
        <w:tc>
          <w:tcPr>
            <w:tcW w:w="269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工作内容</w:t>
            </w:r>
          </w:p>
        </w:tc>
        <w:tc>
          <w:tcPr>
            <w:tcW w:w="118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000000" w:themeColor="text1"/>
                <w:kern w:val="0"/>
                <w:sz w:val="18"/>
                <w:szCs w:val="18"/>
                <w:highlight w:val="none"/>
                <w:lang w:bidi="ar"/>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工期（月）</w:t>
            </w:r>
          </w:p>
        </w:tc>
      </w:tr>
      <w:tr>
        <w:tblPrEx>
          <w:tblCellMar>
            <w:top w:w="0" w:type="dxa"/>
            <w:left w:w="0" w:type="dxa"/>
            <w:bottom w:w="0" w:type="dxa"/>
            <w:right w:w="0" w:type="dxa"/>
          </w:tblCellMar>
        </w:tblPrEx>
        <w:trPr>
          <w:trHeight w:val="715" w:hRule="atLeast"/>
          <w:tblHeader/>
        </w:trPr>
        <w:tc>
          <w:tcPr>
            <w:tcW w:w="64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000000" w:themeColor="text1"/>
                <w:sz w:val="18"/>
                <w:szCs w:val="18"/>
                <w:highlight w:val="none"/>
                <w14:textFill>
                  <w14:solidFill>
                    <w14:schemeClr w14:val="tx1"/>
                  </w14:solidFill>
                </w14:textFill>
              </w:rPr>
            </w:pPr>
          </w:p>
        </w:tc>
        <w:tc>
          <w:tcPr>
            <w:tcW w:w="10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000000" w:themeColor="text1"/>
                <w:sz w:val="18"/>
                <w:szCs w:val="18"/>
                <w:highlight w:val="none"/>
                <w14:textFill>
                  <w14:solidFill>
                    <w14:schemeClr w14:val="tx1"/>
                  </w14:solidFill>
                </w14:textFill>
              </w:rPr>
            </w:pPr>
          </w:p>
        </w:tc>
        <w:tc>
          <w:tcPr>
            <w:tcW w:w="20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000000" w:themeColor="text1"/>
                <w:sz w:val="18"/>
                <w:szCs w:val="18"/>
                <w:highlight w:val="none"/>
                <w14:textFill>
                  <w14:solidFill>
                    <w14:schemeClr w14:val="tx1"/>
                  </w14:solidFill>
                </w14:textFill>
              </w:rPr>
            </w:pPr>
          </w:p>
        </w:tc>
        <w:tc>
          <w:tcPr>
            <w:tcW w:w="16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桥梁</w:t>
            </w:r>
          </w:p>
        </w:tc>
        <w:tc>
          <w:tcPr>
            <w:tcW w:w="13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隧道</w:t>
            </w:r>
          </w:p>
        </w:tc>
        <w:tc>
          <w:tcPr>
            <w:tcW w:w="13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互通</w:t>
            </w:r>
          </w:p>
        </w:tc>
        <w:tc>
          <w:tcPr>
            <w:tcW w:w="14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路基及附属工程</w:t>
            </w:r>
          </w:p>
        </w:tc>
        <w:tc>
          <w:tcPr>
            <w:tcW w:w="269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000000" w:themeColor="text1"/>
                <w:sz w:val="18"/>
                <w:szCs w:val="18"/>
                <w:highlight w:val="none"/>
                <w14:textFill>
                  <w14:solidFill>
                    <w14:schemeClr w14:val="tx1"/>
                  </w14:solidFill>
                </w14:textFill>
              </w:rPr>
            </w:pPr>
          </w:p>
        </w:tc>
        <w:tc>
          <w:tcPr>
            <w:tcW w:w="118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000000" w:themeColor="text1"/>
                <w:sz w:val="18"/>
                <w:szCs w:val="18"/>
                <w:highlight w:val="none"/>
                <w14:textFill>
                  <w14:solidFill>
                    <w14:schemeClr w14:val="tx1"/>
                  </w14:solidFill>
                </w14:textFill>
              </w:rPr>
            </w:pPr>
          </w:p>
        </w:tc>
      </w:tr>
      <w:tr>
        <w:tblPrEx>
          <w:tblCellMar>
            <w:top w:w="0" w:type="dxa"/>
            <w:left w:w="0" w:type="dxa"/>
            <w:bottom w:w="0" w:type="dxa"/>
            <w:right w:w="0" w:type="dxa"/>
          </w:tblCellMar>
        </w:tblPrEx>
        <w:trPr>
          <w:trHeight w:val="1120" w:hRule="atLeast"/>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w:t>
            </w:r>
          </w:p>
        </w:tc>
        <w:tc>
          <w:tcPr>
            <w:tcW w:w="10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default" w:ascii="宋体" w:hAnsi="宋体" w:eastAsia="宋体" w:cs="宋体"/>
                <w:color w:val="000000" w:themeColor="text1"/>
                <w:kern w:val="0"/>
                <w:sz w:val="18"/>
                <w:szCs w:val="18"/>
                <w:highlight w:val="none"/>
                <w:lang w:val="en-US" w:eastAsia="zh-CN" w:bidi="ar"/>
                <w14:textFill>
                  <w14:solidFill>
                    <w14:schemeClr w14:val="tx1"/>
                  </w14:solidFill>
                </w14:textFill>
              </w:rPr>
              <w:t>康玛尔寺1号大桥、康玛尔寺2号大桥</w:t>
            </w:r>
          </w:p>
        </w:tc>
        <w:tc>
          <w:tcPr>
            <w:tcW w:w="20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康玛尔寺</w:t>
            </w:r>
            <w:r>
              <w:rPr>
                <w:rFonts w:hint="eastAsia" w:ascii="宋体" w:hAnsi="宋体" w:cs="宋体"/>
                <w:color w:val="000000" w:themeColor="text1"/>
                <w:kern w:val="0"/>
                <w:sz w:val="18"/>
                <w:szCs w:val="18"/>
                <w:highlight w:val="none"/>
                <w:lang w:val="en-US" w:eastAsia="zh-CN" w:bidi="ar"/>
                <w14:textFill>
                  <w14:solidFill>
                    <w14:schemeClr w14:val="tx1"/>
                  </w14:solidFill>
                </w14:textFill>
              </w:rPr>
              <w:t>1</w:t>
            </w: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号大桥K188+396.500～K188+873.500</w:t>
            </w:r>
          </w:p>
          <w:p>
            <w:pPr>
              <w:keepNext w:val="0"/>
              <w:keepLines w:val="0"/>
              <w:widowControl/>
              <w:suppressLineNumbers w:val="0"/>
              <w:jc w:val="center"/>
              <w:textAlignment w:val="center"/>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康玛尔寺2号大桥K189+526.500～K189+933.500</w:t>
            </w:r>
          </w:p>
        </w:tc>
        <w:tc>
          <w:tcPr>
            <w:tcW w:w="16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康玛尔寺</w:t>
            </w:r>
            <w:r>
              <w:rPr>
                <w:rFonts w:hint="eastAsia" w:ascii="宋体" w:hAnsi="宋体" w:cs="宋体"/>
                <w:color w:val="000000" w:themeColor="text1"/>
                <w:kern w:val="0"/>
                <w:sz w:val="18"/>
                <w:szCs w:val="18"/>
                <w:highlight w:val="none"/>
                <w:lang w:val="en-US" w:eastAsia="zh-CN" w:bidi="ar"/>
                <w14:textFill>
                  <w14:solidFill>
                    <w14:schemeClr w14:val="tx1"/>
                  </w14:solidFill>
                </w14:textFill>
              </w:rPr>
              <w:t>1</w:t>
            </w: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号大桥</w:t>
            </w:r>
            <w:r>
              <w:rPr>
                <w:rFonts w:hint="eastAsia" w:ascii="宋体" w:hAnsi="宋体" w:cs="宋体"/>
                <w:color w:val="000000" w:themeColor="text1"/>
                <w:kern w:val="0"/>
                <w:sz w:val="18"/>
                <w:szCs w:val="18"/>
                <w:highlight w:val="none"/>
                <w:lang w:val="en-US" w:eastAsia="zh-CN" w:bidi="ar"/>
                <w14:textFill>
                  <w14:solidFill>
                    <w14:schemeClr w14:val="tx1"/>
                  </w14:solidFill>
                </w14:textFill>
              </w:rPr>
              <w:t>（</w:t>
            </w:r>
            <w:r>
              <w:rPr>
                <w:rFonts w:hint="eastAsia" w:ascii="宋体" w:hAnsi="宋体" w:cs="宋体"/>
                <w:color w:val="000000" w:themeColor="text1"/>
                <w:kern w:val="0"/>
                <w:sz w:val="18"/>
                <w:szCs w:val="18"/>
                <w:highlight w:val="none"/>
                <w:lang w:bidi="ar"/>
                <w14:textFill>
                  <w14:solidFill>
                    <w14:schemeClr w14:val="tx1"/>
                  </w14:solidFill>
                </w14:textFill>
              </w:rPr>
              <w:t>477m</w:t>
            </w:r>
            <w:r>
              <w:rPr>
                <w:rFonts w:hint="eastAsia" w:ascii="宋体" w:hAnsi="宋体" w:cs="宋体"/>
                <w:color w:val="000000" w:themeColor="text1"/>
                <w:kern w:val="0"/>
                <w:sz w:val="18"/>
                <w:szCs w:val="18"/>
                <w:highlight w:val="none"/>
                <w:lang w:eastAsia="zh-CN" w:bidi="ar"/>
                <w14:textFill>
                  <w14:solidFill>
                    <w14:schemeClr w14:val="tx1"/>
                  </w14:solidFill>
                </w14:textFill>
              </w:rPr>
              <w:t>）</w:t>
            </w:r>
          </w:p>
          <w:p>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eastAsia="zh-CN" w:bidi="ar"/>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康玛尔寺2号大桥</w:t>
            </w:r>
            <w:r>
              <w:rPr>
                <w:rFonts w:hint="eastAsia" w:ascii="宋体" w:hAnsi="宋体" w:cs="宋体"/>
                <w:color w:val="000000" w:themeColor="text1"/>
                <w:kern w:val="0"/>
                <w:sz w:val="18"/>
                <w:szCs w:val="18"/>
                <w:highlight w:val="none"/>
                <w:lang w:val="en-US" w:eastAsia="zh-CN" w:bidi="ar"/>
                <w14:textFill>
                  <w14:solidFill>
                    <w14:schemeClr w14:val="tx1"/>
                  </w14:solidFill>
                </w14:textFill>
              </w:rPr>
              <w:t>（</w:t>
            </w:r>
            <w:r>
              <w:rPr>
                <w:rFonts w:hint="eastAsia" w:ascii="宋体" w:hAnsi="宋体" w:cs="宋体"/>
                <w:color w:val="000000" w:themeColor="text1"/>
                <w:kern w:val="0"/>
                <w:sz w:val="18"/>
                <w:szCs w:val="18"/>
                <w:highlight w:val="none"/>
                <w:lang w:bidi="ar"/>
                <w14:textFill>
                  <w14:solidFill>
                    <w14:schemeClr w14:val="tx1"/>
                  </w14:solidFill>
                </w14:textFill>
              </w:rPr>
              <w:t>407m</w:t>
            </w:r>
            <w:r>
              <w:rPr>
                <w:rFonts w:hint="eastAsia" w:ascii="宋体" w:hAnsi="宋体" w:cs="宋体"/>
                <w:color w:val="000000" w:themeColor="text1"/>
                <w:kern w:val="0"/>
                <w:sz w:val="18"/>
                <w:szCs w:val="18"/>
                <w:highlight w:val="none"/>
                <w:lang w:eastAsia="zh-CN" w:bidi="ar"/>
                <w14:textFill>
                  <w14:solidFill>
                    <w14:schemeClr w14:val="tx1"/>
                  </w14:solidFill>
                </w14:textFill>
              </w:rPr>
              <w:t>）</w:t>
            </w:r>
          </w:p>
        </w:tc>
        <w:tc>
          <w:tcPr>
            <w:tcW w:w="13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w:t>
            </w:r>
          </w:p>
        </w:tc>
        <w:tc>
          <w:tcPr>
            <w:tcW w:w="13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w:t>
            </w:r>
          </w:p>
        </w:tc>
        <w:tc>
          <w:tcPr>
            <w:tcW w:w="14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w:t>
            </w:r>
          </w:p>
        </w:tc>
        <w:tc>
          <w:tcPr>
            <w:tcW w:w="2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桥梁基础</w:t>
            </w:r>
            <w:r>
              <w:rPr>
                <w:rFonts w:hint="eastAsia" w:ascii="宋体" w:hAnsi="宋体" w:cs="宋体"/>
                <w:i w:val="0"/>
                <w:color w:val="000000" w:themeColor="text1"/>
                <w:kern w:val="0"/>
                <w:sz w:val="18"/>
                <w:szCs w:val="18"/>
                <w:highlight w:val="none"/>
                <w:u w:val="none"/>
                <w:lang w:val="en-US" w:eastAsia="zh-CN" w:bidi="ar"/>
                <w14:textFill>
                  <w14:solidFill>
                    <w14:schemeClr w14:val="tx1"/>
                  </w14:solidFill>
                </w14:textFill>
              </w:rPr>
              <w:t>及</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下部构造工程</w:t>
            </w:r>
          </w:p>
        </w:tc>
        <w:tc>
          <w:tcPr>
            <w:tcW w:w="11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w:t>
            </w:r>
          </w:p>
        </w:tc>
      </w:tr>
    </w:tbl>
    <w:p>
      <w:pPr>
        <w:rPr>
          <w:rFonts w:ascii="宋体" w:hAnsi="宋体" w:cs="宋体"/>
          <w:b/>
          <w:color w:val="000000" w:themeColor="text1"/>
          <w:sz w:val="28"/>
          <w:szCs w:val="28"/>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jc w:val="center"/>
        <w:rPr>
          <w:rFonts w:hint="eastAsia"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久马高速公路</w:t>
      </w:r>
      <w:r>
        <w:rPr>
          <w:rFonts w:hint="eastAsia" w:cs="仿宋"/>
          <w:b/>
          <w:bCs/>
          <w:color w:val="000000" w:themeColor="text1"/>
          <w:sz w:val="32"/>
          <w:szCs w:val="32"/>
          <w:highlight w:val="none"/>
          <w:lang w:val="en-US" w:eastAsia="zh-CN"/>
          <w14:textFill>
            <w14:solidFill>
              <w14:schemeClr w14:val="tx1"/>
            </w14:solidFill>
          </w14:textFill>
        </w:rPr>
        <w:t>TJ9项目部康玛尔寺1号大桥、康玛尔寺2号大桥</w:t>
      </w:r>
    </w:p>
    <w:p>
      <w:pPr>
        <w:pStyle w:val="2"/>
        <w:jc w:val="center"/>
        <w:rPr>
          <w:rFonts w:hint="eastAsia" w:ascii="仿宋" w:hAnsi="仿宋" w:eastAsia="仿宋" w:cs="仿宋"/>
          <w:b/>
          <w:bCs/>
          <w:color w:val="000000" w:themeColor="text1"/>
          <w:sz w:val="32"/>
          <w:szCs w:val="32"/>
          <w:highlight w:val="none"/>
          <w:lang w:eastAsia="zh-CN"/>
          <w14:textFill>
            <w14:solidFill>
              <w14:schemeClr w14:val="tx1"/>
            </w14:solidFill>
          </w14:textFill>
        </w:rPr>
      </w:pPr>
      <w:r>
        <w:rPr>
          <w:rFonts w:hint="eastAsia" w:cs="仿宋"/>
          <w:b/>
          <w:bCs/>
          <w:color w:val="000000" w:themeColor="text1"/>
          <w:sz w:val="32"/>
          <w:szCs w:val="32"/>
          <w:highlight w:val="none"/>
          <w:lang w:eastAsia="zh-CN"/>
          <w14:textFill>
            <w14:solidFill>
              <w14:schemeClr w14:val="tx1"/>
            </w14:solidFill>
          </w14:textFill>
        </w:rPr>
        <w:t>工程劳务合作</w:t>
      </w:r>
      <w:r>
        <w:rPr>
          <w:rFonts w:hint="eastAsia" w:ascii="仿宋" w:hAnsi="仿宋" w:eastAsia="仿宋" w:cs="仿宋"/>
          <w:b/>
          <w:bCs/>
          <w:color w:val="000000" w:themeColor="text1"/>
          <w:sz w:val="32"/>
          <w:szCs w:val="32"/>
          <w:highlight w:val="none"/>
          <w:lang w:eastAsia="zh-CN"/>
          <w14:textFill>
            <w14:solidFill>
              <w14:schemeClr w14:val="tx1"/>
            </w14:solidFill>
          </w14:textFill>
        </w:rPr>
        <w:t>工程规模、工期统计表</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sectPr>
          <w:footerReference r:id="rId3" w:type="default"/>
          <w:pgSz w:w="16838" w:h="11911" w:orient="landscape"/>
          <w:pgMar w:top="1100" w:right="1599" w:bottom="1179" w:left="1298" w:header="0" w:footer="567" w:gutter="0"/>
          <w:pgBorders>
            <w:top w:val="none" w:sz="0" w:space="0"/>
            <w:left w:val="none" w:sz="0" w:space="0"/>
            <w:bottom w:val="none" w:sz="0" w:space="0"/>
            <w:right w:val="none" w:sz="0" w:space="0"/>
          </w:pgBorders>
          <w:cols w:space="720" w:num="1"/>
          <w:docGrid w:linePitch="1" w:charSpace="0"/>
        </w:sectPr>
      </w:pPr>
      <w:r>
        <w:rPr>
          <w:color w:val="000000" w:themeColor="text1"/>
          <w:highlight w:val="none"/>
          <w14:textFill>
            <w14:solidFill>
              <w14:schemeClr w14:val="tx1"/>
            </w14:solidFill>
          </w14:textFill>
        </w:rPr>
        <w:br w:type="page"/>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tabs>
          <w:tab w:val="left" w:pos="720"/>
        </w:tabs>
        <w:ind w:right="-31" w:rightChars="-15"/>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附件</w:t>
      </w:r>
      <w:r>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t>二</w:t>
      </w:r>
      <w:r>
        <w:rPr>
          <w:rFonts w:hint="eastAsia" w:ascii="仿宋_GB2312" w:hAnsi="仿宋_GB2312" w:eastAsia="仿宋_GB2312" w:cs="仿宋_GB2312"/>
          <w:b/>
          <w:color w:val="000000" w:themeColor="text1"/>
          <w:sz w:val="28"/>
          <w:szCs w:val="28"/>
          <w:highlight w:val="none"/>
          <w14:textFill>
            <w14:solidFill>
              <w14:schemeClr w14:val="tx1"/>
            </w14:solidFill>
          </w14:textFill>
        </w:rPr>
        <w:t>：</w:t>
      </w:r>
    </w:p>
    <w:p>
      <w:pPr>
        <w:tabs>
          <w:tab w:val="left" w:pos="720"/>
        </w:tabs>
        <w:spacing w:line="240" w:lineRule="auto"/>
        <w:ind w:right="-31" w:rightChars="-15"/>
        <w:jc w:val="center"/>
        <w:rPr>
          <w:rFonts w:hint="eastAsia" w:ascii="仿宋_GB2312" w:hAnsi="仿宋_GB2312" w:eastAsia="仿宋_GB2312" w:cs="仿宋_GB2312"/>
          <w:b/>
          <w:color w:val="000000" w:themeColor="text1"/>
          <w:sz w:val="44"/>
          <w:szCs w:val="44"/>
          <w:highlight w:val="none"/>
          <w14:textFill>
            <w14:solidFill>
              <w14:schemeClr w14:val="tx1"/>
            </w14:solidFill>
          </w14:textFill>
        </w:rPr>
      </w:pPr>
    </w:p>
    <w:p>
      <w:pPr>
        <w:pStyle w:val="2"/>
        <w:jc w:val="center"/>
        <w:rPr>
          <w:rFonts w:hint="eastAsia" w:cs="仿宋"/>
          <w:b/>
          <w:bCs/>
          <w:color w:val="000000" w:themeColor="text1"/>
          <w:sz w:val="32"/>
          <w:szCs w:val="32"/>
          <w:highlight w:val="none"/>
          <w:lang w:val="en-US" w:eastAsia="zh-CN"/>
          <w14:textFill>
            <w14:solidFill>
              <w14:schemeClr w14:val="tx1"/>
            </w14:solidFill>
          </w14:textFill>
        </w:rPr>
      </w:pPr>
      <w:r>
        <w:rPr>
          <w:rFonts w:hint="eastAsia" w:cs="仿宋"/>
          <w:b/>
          <w:bCs/>
          <w:color w:val="000000" w:themeColor="text1"/>
          <w:sz w:val="32"/>
          <w:szCs w:val="32"/>
          <w:highlight w:val="none"/>
          <w:lang w:val="en-US" w:eastAsia="zh-CN"/>
          <w14:textFill>
            <w14:solidFill>
              <w14:schemeClr w14:val="tx1"/>
            </w14:solidFill>
          </w14:textFill>
        </w:rPr>
        <w:t>久马高速公路劳务合作单位资质等级要求、业绩基本要求</w:t>
      </w:r>
    </w:p>
    <w:tbl>
      <w:tblPr>
        <w:tblStyle w:val="24"/>
        <w:tblpPr w:leftFromText="180" w:rightFromText="180" w:vertAnchor="text" w:horzAnchor="page" w:tblpX="2019" w:tblpY="128"/>
        <w:tblOverlap w:val="never"/>
        <w:tblW w:w="13052" w:type="dxa"/>
        <w:tblInd w:w="0" w:type="dxa"/>
        <w:tblLayout w:type="fixed"/>
        <w:tblCellMar>
          <w:top w:w="0" w:type="dxa"/>
          <w:left w:w="0" w:type="dxa"/>
          <w:bottom w:w="0" w:type="dxa"/>
          <w:right w:w="0" w:type="dxa"/>
        </w:tblCellMar>
      </w:tblPr>
      <w:tblGrid>
        <w:gridCol w:w="983"/>
        <w:gridCol w:w="2559"/>
        <w:gridCol w:w="2052"/>
        <w:gridCol w:w="2835"/>
        <w:gridCol w:w="3349"/>
        <w:gridCol w:w="1274"/>
      </w:tblGrid>
      <w:tr>
        <w:tblPrEx>
          <w:tblCellMar>
            <w:top w:w="0" w:type="dxa"/>
            <w:left w:w="0" w:type="dxa"/>
            <w:bottom w:w="0" w:type="dxa"/>
            <w:right w:w="0" w:type="dxa"/>
          </w:tblCellMar>
        </w:tblPrEx>
        <w:trPr>
          <w:trHeight w:val="686" w:hRule="atLeast"/>
        </w:trPr>
        <w:tc>
          <w:tcPr>
            <w:tcW w:w="98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序号</w:t>
            </w:r>
          </w:p>
        </w:tc>
        <w:tc>
          <w:tcPr>
            <w:tcW w:w="255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工程名称</w:t>
            </w:r>
          </w:p>
        </w:tc>
        <w:tc>
          <w:tcPr>
            <w:tcW w:w="20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特征</w:t>
            </w:r>
          </w:p>
        </w:tc>
        <w:tc>
          <w:tcPr>
            <w:tcW w:w="28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施工企业资质等级要求</w:t>
            </w:r>
          </w:p>
        </w:tc>
        <w:tc>
          <w:tcPr>
            <w:tcW w:w="334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业绩基本要求</w:t>
            </w:r>
          </w:p>
        </w:tc>
        <w:tc>
          <w:tcPr>
            <w:tcW w:w="12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备注</w:t>
            </w:r>
          </w:p>
        </w:tc>
      </w:tr>
      <w:tr>
        <w:tblPrEx>
          <w:tblCellMar>
            <w:top w:w="0" w:type="dxa"/>
            <w:left w:w="0" w:type="dxa"/>
            <w:bottom w:w="0" w:type="dxa"/>
            <w:right w:w="0" w:type="dxa"/>
          </w:tblCellMar>
        </w:tblPrEx>
        <w:trPr>
          <w:trHeight w:val="1330" w:hRule="atLeast"/>
        </w:trPr>
        <w:tc>
          <w:tcPr>
            <w:tcW w:w="98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1</w:t>
            </w:r>
          </w:p>
        </w:tc>
        <w:tc>
          <w:tcPr>
            <w:tcW w:w="255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康玛尔寺1号大桥、康玛尔寺2号大桥</w:t>
            </w:r>
          </w:p>
        </w:tc>
        <w:tc>
          <w:tcPr>
            <w:tcW w:w="20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桥梁基础及下部</w:t>
            </w:r>
          </w:p>
        </w:tc>
        <w:tc>
          <w:tcPr>
            <w:tcW w:w="28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具有住房和城乡建设部颁发的施工劳务资质或公路工程施工总承包三级及以上资质</w:t>
            </w:r>
          </w:p>
        </w:tc>
        <w:tc>
          <w:tcPr>
            <w:tcW w:w="334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5年内（2015年1月1日）具有1个及以上公路（铁路）桥梁工程施工业绩</w:t>
            </w:r>
          </w:p>
        </w:tc>
        <w:tc>
          <w:tcPr>
            <w:tcW w:w="12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p>
        </w:tc>
      </w:tr>
    </w:tbl>
    <w:p>
      <w:pPr>
        <w:pStyle w:val="2"/>
        <w:spacing w:line="360" w:lineRule="auto"/>
        <w:ind w:left="0" w:leftChars="0" w:firstLine="900" w:firstLineChars="500"/>
        <w:jc w:val="left"/>
        <w:rPr>
          <w:rFonts w:ascii="Times New Roman" w:hAnsi="Times New Roman" w:eastAsia="宋体"/>
          <w:color w:val="000000" w:themeColor="text1"/>
          <w:kern w:val="2"/>
          <w:sz w:val="18"/>
          <w:szCs w:val="18"/>
          <w:highlight w:val="none"/>
          <w14:textFill>
            <w14:solidFill>
              <w14:schemeClr w14:val="tx1"/>
            </w14:solidFill>
          </w14:textFill>
        </w:rPr>
      </w:pPr>
    </w:p>
    <w:p>
      <w:pPr>
        <w:rPr>
          <w:rFonts w:ascii="宋体" w:hAnsi="宋体" w:eastAsia="宋体" w:cs="宋体"/>
          <w:b/>
          <w:color w:val="000000" w:themeColor="text1"/>
          <w:sz w:val="28"/>
          <w:szCs w:val="28"/>
          <w:highlight w:val="none"/>
          <w14:textFill>
            <w14:solidFill>
              <w14:schemeClr w14:val="tx1"/>
            </w14:solidFill>
          </w14:textFill>
        </w:rPr>
        <w:sectPr>
          <w:pgSz w:w="16838" w:h="11911" w:orient="landscape"/>
          <w:pgMar w:top="1100" w:right="1599" w:bottom="1179" w:left="1298" w:header="0" w:footer="567" w:gutter="0"/>
          <w:pgBorders>
            <w:top w:val="none" w:sz="0" w:space="0"/>
            <w:left w:val="none" w:sz="0" w:space="0"/>
            <w:bottom w:val="none" w:sz="0" w:space="0"/>
            <w:right w:val="none" w:sz="0" w:space="0"/>
          </w:pgBorders>
          <w:cols w:space="720" w:num="1"/>
          <w:docGrid w:linePitch="1" w:charSpace="0"/>
        </w:sectPr>
      </w:pPr>
      <w:r>
        <w:rPr>
          <w:rFonts w:ascii="宋体" w:hAnsi="宋体" w:eastAsia="宋体" w:cs="宋体"/>
          <w:b/>
          <w:color w:val="000000" w:themeColor="text1"/>
          <w:sz w:val="28"/>
          <w:szCs w:val="28"/>
          <w:highlight w:val="none"/>
          <w14:textFill>
            <w14:solidFill>
              <w14:schemeClr w14:val="tx1"/>
            </w14:solidFill>
          </w14:textFill>
        </w:rPr>
        <w:br w:type="page"/>
      </w:r>
    </w:p>
    <w:p>
      <w:pPr>
        <w:tabs>
          <w:tab w:val="left" w:pos="720"/>
        </w:tabs>
        <w:ind w:right="-31" w:rightChars="-15"/>
        <w:rPr>
          <w:rFonts w:hint="eastAsia" w:ascii="仿宋_GB2312" w:hAnsi="仿宋_GB2312" w:eastAsia="仿宋_GB2312" w:cs="仿宋_GB2312"/>
          <w:b/>
          <w:color w:val="000000" w:themeColor="text1"/>
          <w:sz w:val="28"/>
          <w:szCs w:val="28"/>
          <w:highlight w:val="none"/>
          <w14:textFill>
            <w14:solidFill>
              <w14:schemeClr w14:val="tx1"/>
            </w14:solidFill>
          </w14:textFill>
        </w:rPr>
      </w:pPr>
    </w:p>
    <w:p>
      <w:pPr>
        <w:tabs>
          <w:tab w:val="left" w:pos="720"/>
        </w:tabs>
        <w:ind w:right="-31" w:rightChars="-15"/>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附件</w:t>
      </w:r>
      <w:r>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t>三</w:t>
      </w:r>
      <w:r>
        <w:rPr>
          <w:rFonts w:hint="eastAsia" w:ascii="仿宋_GB2312" w:hAnsi="仿宋_GB2312" w:eastAsia="仿宋_GB2312" w:cs="仿宋_GB2312"/>
          <w:b/>
          <w:color w:val="000000" w:themeColor="text1"/>
          <w:sz w:val="28"/>
          <w:szCs w:val="28"/>
          <w:highlight w:val="none"/>
          <w14:textFill>
            <w14:solidFill>
              <w14:schemeClr w14:val="tx1"/>
            </w14:solidFill>
          </w14:textFill>
        </w:rPr>
        <w:t>：</w:t>
      </w:r>
    </w:p>
    <w:p>
      <w:pPr>
        <w:pStyle w:val="2"/>
        <w:ind w:firstLine="0"/>
        <w:rPr>
          <w:rFonts w:hint="eastAsia" w:ascii="仿宋_GB2312" w:hAnsi="仿宋_GB2312" w:eastAsia="仿宋_GB2312" w:cs="仿宋_GB2312"/>
          <w:b/>
          <w:color w:val="000000" w:themeColor="text1"/>
          <w:sz w:val="28"/>
          <w:szCs w:val="28"/>
          <w:highlight w:val="none"/>
          <w14:textFill>
            <w14:solidFill>
              <w14:schemeClr w14:val="tx1"/>
            </w14:solidFill>
          </w14:textFill>
        </w:rPr>
      </w:pPr>
    </w:p>
    <w:tbl>
      <w:tblPr>
        <w:tblStyle w:val="24"/>
        <w:tblW w:w="1349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250"/>
        <w:gridCol w:w="3150"/>
        <w:gridCol w:w="4545"/>
        <w:gridCol w:w="2715"/>
        <w:gridCol w:w="183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37" w:hRule="atLeast"/>
        </w:trPr>
        <w:tc>
          <w:tcPr>
            <w:tcW w:w="13490" w:type="dxa"/>
            <w:gridSpan w:val="5"/>
            <w:tcBorders>
              <w:bottom w:val="single" w:color="auto" w:sz="4" w:space="0"/>
              <w:tl2br w:val="nil"/>
              <w:tr2bl w:val="nil"/>
            </w:tcBorders>
            <w:noWrap w:val="0"/>
            <w:tcMar>
              <w:top w:w="15" w:type="dxa"/>
              <w:left w:w="15" w:type="dxa"/>
              <w:right w:w="15" w:type="dxa"/>
            </w:tcMar>
            <w:vAlign w:val="center"/>
          </w:tcPr>
          <w:p>
            <w:pPr>
              <w:pStyle w:val="2"/>
              <w:ind w:firstLine="0"/>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cs="仿宋"/>
                <w:b/>
                <w:bCs/>
                <w:color w:val="000000" w:themeColor="text1"/>
                <w:sz w:val="32"/>
                <w:szCs w:val="32"/>
                <w:highlight w:val="none"/>
                <w:lang w:val="en-US" w:eastAsia="zh-CN"/>
                <w14:textFill>
                  <w14:solidFill>
                    <w14:schemeClr w14:val="tx1"/>
                  </w14:solidFill>
                </w14:textFill>
              </w:rPr>
              <w:t>久马高速公路劳务合作单位拟投入人员配置表(最低要求）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125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pStyle w:val="2"/>
              <w:ind w:firstLine="360" w:firstLineChars="200"/>
              <w:jc w:val="both"/>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序号</w:t>
            </w:r>
          </w:p>
        </w:tc>
        <w:tc>
          <w:tcPr>
            <w:tcW w:w="315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pStyle w:val="2"/>
              <w:ind w:firstLine="0"/>
              <w:jc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工 种</w:t>
            </w:r>
          </w:p>
        </w:tc>
        <w:tc>
          <w:tcPr>
            <w:tcW w:w="454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pStyle w:val="2"/>
              <w:ind w:firstLine="0"/>
              <w:jc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工作任务</w:t>
            </w:r>
          </w:p>
        </w:tc>
        <w:tc>
          <w:tcPr>
            <w:tcW w:w="271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pStyle w:val="2"/>
              <w:ind w:firstLine="0"/>
              <w:jc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人数</w:t>
            </w:r>
          </w:p>
        </w:tc>
        <w:tc>
          <w:tcPr>
            <w:tcW w:w="183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pStyle w:val="2"/>
              <w:ind w:firstLine="0"/>
              <w:jc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125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pStyle w:val="2"/>
              <w:ind w:firstLine="0" w:firstLineChars="0"/>
              <w:jc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1</w:t>
            </w:r>
          </w:p>
        </w:tc>
        <w:tc>
          <w:tcPr>
            <w:tcW w:w="315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pStyle w:val="2"/>
              <w:ind w:firstLine="0"/>
              <w:jc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项目负责人</w:t>
            </w:r>
          </w:p>
        </w:tc>
        <w:tc>
          <w:tcPr>
            <w:tcW w:w="454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pStyle w:val="2"/>
              <w:ind w:firstLine="0"/>
              <w:jc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牵头负责项目总体工作</w:t>
            </w:r>
          </w:p>
        </w:tc>
        <w:tc>
          <w:tcPr>
            <w:tcW w:w="271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pStyle w:val="2"/>
              <w:ind w:firstLine="0"/>
              <w:jc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1</w:t>
            </w:r>
          </w:p>
        </w:tc>
        <w:tc>
          <w:tcPr>
            <w:tcW w:w="183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pStyle w:val="2"/>
              <w:jc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125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pStyle w:val="2"/>
              <w:ind w:firstLine="0"/>
              <w:jc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2</w:t>
            </w:r>
          </w:p>
        </w:tc>
        <w:tc>
          <w:tcPr>
            <w:tcW w:w="315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pStyle w:val="2"/>
              <w:ind w:firstLine="0"/>
              <w:jc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项目技术负责人</w:t>
            </w:r>
          </w:p>
        </w:tc>
        <w:tc>
          <w:tcPr>
            <w:tcW w:w="454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pStyle w:val="2"/>
              <w:ind w:firstLine="0"/>
              <w:jc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协助项目负责人负责项目进度、质量工作</w:t>
            </w:r>
          </w:p>
        </w:tc>
        <w:tc>
          <w:tcPr>
            <w:tcW w:w="271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pStyle w:val="2"/>
              <w:ind w:firstLine="0"/>
              <w:jc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1</w:t>
            </w:r>
          </w:p>
        </w:tc>
        <w:tc>
          <w:tcPr>
            <w:tcW w:w="183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pStyle w:val="2"/>
              <w:jc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125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pStyle w:val="2"/>
              <w:ind w:firstLine="0"/>
              <w:jc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3</w:t>
            </w:r>
          </w:p>
        </w:tc>
        <w:tc>
          <w:tcPr>
            <w:tcW w:w="315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pStyle w:val="2"/>
              <w:ind w:firstLine="0"/>
              <w:jc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安全员</w:t>
            </w:r>
          </w:p>
        </w:tc>
        <w:tc>
          <w:tcPr>
            <w:tcW w:w="454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pStyle w:val="2"/>
              <w:ind w:firstLine="0"/>
              <w:jc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协助项目负责人负责安全管理工作</w:t>
            </w:r>
          </w:p>
        </w:tc>
        <w:tc>
          <w:tcPr>
            <w:tcW w:w="271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pStyle w:val="2"/>
              <w:ind w:firstLine="0"/>
              <w:jc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1</w:t>
            </w:r>
          </w:p>
        </w:tc>
        <w:tc>
          <w:tcPr>
            <w:tcW w:w="183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pStyle w:val="2"/>
              <w:ind w:left="0" w:leftChars="0" w:firstLine="0" w:firstLineChars="0"/>
              <w:jc w:val="left"/>
              <w:rPr>
                <w:rFonts w:hint="default"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具有主管部门颁发的安全员C类资格证书</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125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pStyle w:val="2"/>
              <w:ind w:firstLine="0" w:firstLineChars="0"/>
              <w:jc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4</w:t>
            </w:r>
          </w:p>
        </w:tc>
        <w:tc>
          <w:tcPr>
            <w:tcW w:w="315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pStyle w:val="2"/>
              <w:ind w:firstLine="0" w:firstLineChars="0"/>
              <w:jc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内业负责人</w:t>
            </w:r>
          </w:p>
        </w:tc>
        <w:tc>
          <w:tcPr>
            <w:tcW w:w="454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pStyle w:val="2"/>
              <w:ind w:firstLine="0" w:firstLineChars="0"/>
              <w:jc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负责内业工作</w:t>
            </w:r>
          </w:p>
        </w:tc>
        <w:tc>
          <w:tcPr>
            <w:tcW w:w="271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pStyle w:val="2"/>
              <w:ind w:firstLine="0" w:firstLineChars="0"/>
              <w:jc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1</w:t>
            </w:r>
          </w:p>
        </w:tc>
        <w:tc>
          <w:tcPr>
            <w:tcW w:w="183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pStyle w:val="2"/>
              <w:jc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125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pStyle w:val="2"/>
              <w:ind w:firstLine="0"/>
              <w:jc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5</w:t>
            </w:r>
          </w:p>
        </w:tc>
        <w:tc>
          <w:tcPr>
            <w:tcW w:w="315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pStyle w:val="2"/>
              <w:ind w:firstLine="0"/>
              <w:jc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现场技术人员</w:t>
            </w:r>
          </w:p>
        </w:tc>
        <w:tc>
          <w:tcPr>
            <w:tcW w:w="454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pStyle w:val="2"/>
              <w:ind w:firstLine="0"/>
              <w:jc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协助项目技术负责人负责项目管理工作</w:t>
            </w:r>
          </w:p>
        </w:tc>
        <w:tc>
          <w:tcPr>
            <w:tcW w:w="271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pStyle w:val="2"/>
              <w:ind w:firstLine="0"/>
              <w:jc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1</w:t>
            </w:r>
          </w:p>
        </w:tc>
        <w:tc>
          <w:tcPr>
            <w:tcW w:w="183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pStyle w:val="2"/>
              <w:jc w:val="cente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trPr>
        <w:tc>
          <w:tcPr>
            <w:tcW w:w="13490" w:type="dxa"/>
            <w:gridSpan w:val="5"/>
            <w:tcBorders>
              <w:top w:val="single" w:color="auto" w:sz="4" w:space="0"/>
              <w:tl2br w:val="nil"/>
              <w:tr2bl w:val="nil"/>
            </w:tcBorders>
            <w:noWrap w:val="0"/>
            <w:tcMar>
              <w:top w:w="15" w:type="dxa"/>
              <w:left w:w="15" w:type="dxa"/>
              <w:right w:w="15" w:type="dxa"/>
            </w:tcMar>
            <w:vAlign w:val="center"/>
          </w:tcPr>
          <w:p>
            <w:pPr>
              <w:pStyle w:val="2"/>
              <w:ind w:left="480" w:hanging="360" w:hangingChars="200"/>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 xml:space="preserve">注：1、本表为主要人员的最低要求，投标人应根据施工需要或招标人的要求增加相关专业技术人员。 </w:t>
            </w: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br w:type="textWrapping"/>
            </w: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2、如因投标人的原因(除不可抗拒因素外)更换上述主要人员，须报请招标人批准，更换人员的资质不能低于招标文件要求，自行更换主要负责人的，对投标人按每人次课以50万元人民币违约金。</w:t>
            </w: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br w:type="textWrapping"/>
            </w: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3、相关管理人员及技术人员必须在岗，有特殊情况离岗必须向项目部请假并得到批准。</w:t>
            </w:r>
          </w:p>
        </w:tc>
      </w:tr>
    </w:tbl>
    <w:p>
      <w:pPr>
        <w:pStyle w:val="2"/>
        <w:rPr>
          <w:color w:val="000000" w:themeColor="text1"/>
          <w:highlight w:val="none"/>
          <w14:textFill>
            <w14:solidFill>
              <w14:schemeClr w14:val="tx1"/>
            </w14:solidFill>
          </w14:textFill>
        </w:rPr>
        <w:sectPr>
          <w:pgSz w:w="16838" w:h="11911" w:orient="landscape"/>
          <w:pgMar w:top="1100" w:right="1599" w:bottom="1179" w:left="1298" w:header="0" w:footer="567" w:gutter="0"/>
          <w:pgBorders>
            <w:top w:val="none" w:sz="0" w:space="0"/>
            <w:left w:val="none" w:sz="0" w:space="0"/>
            <w:bottom w:val="none" w:sz="0" w:space="0"/>
            <w:right w:val="none" w:sz="0" w:space="0"/>
          </w:pgBorders>
          <w:cols w:space="720" w:num="1"/>
          <w:docGrid w:linePitch="1" w:charSpace="0"/>
        </w:sectPr>
      </w:pPr>
    </w:p>
    <w:p>
      <w:pPr>
        <w:rPr>
          <w:color w:val="000000" w:themeColor="text1"/>
          <w:highlight w:val="none"/>
          <w14:textFill>
            <w14:solidFill>
              <w14:schemeClr w14:val="tx1"/>
            </w14:solidFill>
          </w14:textFill>
        </w:rPr>
      </w:pPr>
    </w:p>
    <w:p>
      <w:pPr>
        <w:pStyle w:val="2"/>
        <w:ind w:firstLine="0"/>
        <w:jc w:val="left"/>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ascii="宋体" w:hAnsi="宋体" w:eastAsia="宋体" w:cs="宋体"/>
          <w:b/>
          <w:color w:val="000000" w:themeColor="text1"/>
          <w:sz w:val="28"/>
          <w:szCs w:val="28"/>
          <w:highlight w:val="none"/>
          <w:lang w:eastAsia="zh-CN"/>
          <w14:textFill>
            <w14:solidFill>
              <w14:schemeClr w14:val="tx1"/>
            </w14:solidFill>
          </w14:textFill>
        </w:rPr>
        <w:t>附表四</w:t>
      </w:r>
    </w:p>
    <w:p>
      <w:pPr>
        <w:pStyle w:val="2"/>
        <w:ind w:firstLine="0"/>
        <w:jc w:val="left"/>
        <w:rPr>
          <w:rFonts w:hint="eastAsia" w:ascii="宋体" w:hAnsi="宋体" w:eastAsia="宋体" w:cs="宋体"/>
          <w:b/>
          <w:color w:val="000000" w:themeColor="text1"/>
          <w:sz w:val="28"/>
          <w:szCs w:val="28"/>
          <w:highlight w:val="none"/>
          <w:lang w:eastAsia="zh-CN"/>
          <w14:textFill>
            <w14:solidFill>
              <w14:schemeClr w14:val="tx1"/>
            </w14:solidFill>
          </w14:textFill>
        </w:rPr>
      </w:pPr>
    </w:p>
    <w:tbl>
      <w:tblPr>
        <w:tblStyle w:val="24"/>
        <w:tblW w:w="998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98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503" w:hRule="atLeast"/>
        </w:trPr>
        <w:tc>
          <w:tcPr>
            <w:tcW w:w="9980" w:type="dxa"/>
            <w:tcBorders>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8"/>
                <w:szCs w:val="28"/>
                <w:highlight w:val="none"/>
                <w:u w:val="none"/>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SA"/>
                <w14:textFill>
                  <w14:solidFill>
                    <w14:schemeClr w14:val="tx1"/>
                  </w14:solidFill>
                </w14:textFill>
              </w:rPr>
              <w:t>久马高速公路劳务合作单位拟投入设备明细表(最低要求）</w:t>
            </w:r>
            <w:r>
              <w:rPr>
                <w:rFonts w:hint="eastAsia" w:ascii="仿宋" w:hAnsi="仿宋" w:eastAsia="仿宋" w:cs="仿宋"/>
                <w:b/>
                <w:bCs/>
                <w:color w:val="000000" w:themeColor="text1"/>
                <w:kern w:val="0"/>
                <w:sz w:val="32"/>
                <w:szCs w:val="32"/>
                <w:highlight w:val="none"/>
                <w:lang w:val="en-US" w:eastAsia="zh-CN" w:bidi="ar-SA"/>
                <w14:textFill>
                  <w14:solidFill>
                    <w14:schemeClr w14:val="tx1"/>
                  </w14:solidFill>
                </w14:textFill>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PrEx>
        <w:trPr>
          <w:trHeight w:val="6289" w:hRule="atLeast"/>
        </w:trPr>
        <w:tc>
          <w:tcPr>
            <w:tcW w:w="9980" w:type="dxa"/>
            <w:tcBorders>
              <w:tl2br w:val="nil"/>
              <w:tr2bl w:val="nil"/>
            </w:tcBorders>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color w:val="000000" w:themeColor="text1"/>
                <w:highlight w:val="none"/>
                <w:lang w:val="en-US" w:eastAsia="zh-CN"/>
                <w14:textFill>
                  <w14:solidFill>
                    <w14:schemeClr w14:val="tx1"/>
                  </w14:solidFill>
                </w14:textFill>
              </w:rPr>
            </w:pPr>
          </w:p>
          <w:p>
            <w:pPr>
              <w:widowControl/>
              <w:numPr>
                <w:ilvl w:val="0"/>
                <w:numId w:val="0"/>
              </w:numPr>
              <w:ind w:firstLine="0"/>
              <w:jc w:val="left"/>
              <w:textAlignment w:val="center"/>
              <w:rPr>
                <w:rFonts w:hint="eastAsia"/>
                <w:color w:val="000000" w:themeColor="text1"/>
                <w:highlight w:val="none"/>
                <w14:textFill>
                  <w14:solidFill>
                    <w14:schemeClr w14:val="tx1"/>
                  </w14:solidFill>
                </w14:textFill>
              </w:rPr>
            </w:pPr>
          </w:p>
          <w:tbl>
            <w:tblPr>
              <w:tblStyle w:val="24"/>
              <w:tblW w:w="92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8"/>
              <w:gridCol w:w="1566"/>
              <w:gridCol w:w="900"/>
              <w:gridCol w:w="717"/>
              <w:gridCol w:w="1000"/>
              <w:gridCol w:w="717"/>
              <w:gridCol w:w="1083"/>
              <w:gridCol w:w="783"/>
              <w:gridCol w:w="734"/>
              <w:gridCol w:w="11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658"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序号</w:t>
                  </w:r>
                </w:p>
              </w:tc>
              <w:tc>
                <w:tcPr>
                  <w:tcW w:w="1566"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jc w:val="center"/>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机械设备名称</w:t>
                  </w:r>
                </w:p>
              </w:tc>
              <w:tc>
                <w:tcPr>
                  <w:tcW w:w="900"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规格、型号</w:t>
                  </w:r>
                </w:p>
              </w:tc>
              <w:tc>
                <w:tcPr>
                  <w:tcW w:w="717"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单位</w:t>
                  </w:r>
                </w:p>
              </w:tc>
              <w:tc>
                <w:tcPr>
                  <w:tcW w:w="171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基本要求</w:t>
                  </w:r>
                </w:p>
              </w:tc>
              <w:tc>
                <w:tcPr>
                  <w:tcW w:w="1083"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每增加一台自有设备加分值</w:t>
                  </w:r>
                </w:p>
              </w:tc>
              <w:tc>
                <w:tcPr>
                  <w:tcW w:w="783"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加分上限</w:t>
                  </w:r>
                </w:p>
              </w:tc>
              <w:tc>
                <w:tcPr>
                  <w:tcW w:w="734"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出厂日期</w:t>
                  </w:r>
                </w:p>
              </w:tc>
              <w:tc>
                <w:tcPr>
                  <w:tcW w:w="1128"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658" w:type="dxa"/>
                  <w:vMerge w:val="continue"/>
                  <w:tcBorders>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000000" w:themeColor="text1"/>
                      <w:highlight w:val="none"/>
                      <w14:textFill>
                        <w14:solidFill>
                          <w14:schemeClr w14:val="tx1"/>
                        </w14:solidFill>
                      </w14:textFill>
                    </w:rPr>
                  </w:pPr>
                </w:p>
              </w:tc>
              <w:tc>
                <w:tcPr>
                  <w:tcW w:w="1566" w:type="dxa"/>
                  <w:vMerge w:val="continue"/>
                  <w:tcBorders>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000000" w:themeColor="text1"/>
                      <w:highlight w:val="none"/>
                      <w14:textFill>
                        <w14:solidFill>
                          <w14:schemeClr w14:val="tx1"/>
                        </w14:solidFill>
                      </w14:textFill>
                    </w:rPr>
                  </w:pPr>
                </w:p>
              </w:tc>
              <w:tc>
                <w:tcPr>
                  <w:tcW w:w="900" w:type="dxa"/>
                  <w:vMerge w:val="continue"/>
                  <w:tcBorders>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000000" w:themeColor="text1"/>
                      <w:highlight w:val="none"/>
                      <w14:textFill>
                        <w14:solidFill>
                          <w14:schemeClr w14:val="tx1"/>
                        </w14:solidFill>
                      </w14:textFill>
                    </w:rPr>
                  </w:pPr>
                </w:p>
              </w:tc>
              <w:tc>
                <w:tcPr>
                  <w:tcW w:w="717" w:type="dxa"/>
                  <w:vMerge w:val="continue"/>
                  <w:tcBorders>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000000" w:themeColor="text1"/>
                      <w:highlight w:val="none"/>
                      <w14:textFill>
                        <w14:solidFill>
                          <w14:schemeClr w14:val="tx1"/>
                        </w14:solidFill>
                      </w14:textFill>
                    </w:rPr>
                  </w:pPr>
                </w:p>
              </w:tc>
              <w:tc>
                <w:tcPr>
                  <w:tcW w:w="10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总数量</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自有设备</w:t>
                  </w:r>
                </w:p>
              </w:tc>
              <w:tc>
                <w:tcPr>
                  <w:tcW w:w="1083" w:type="dxa"/>
                  <w:vMerge w:val="continue"/>
                  <w:tcBorders>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783" w:type="dxa"/>
                  <w:vMerge w:val="continue"/>
                  <w:tcBorders>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734" w:type="dxa"/>
                  <w:vMerge w:val="continue"/>
                  <w:tcBorders>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1128" w:type="dxa"/>
                  <w:vMerge w:val="continue"/>
                  <w:tcBorders>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000000" w:themeColor="text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5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right="5"/>
                    <w:jc w:val="center"/>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56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吊车</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25T</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台</w:t>
                  </w:r>
                </w:p>
              </w:tc>
              <w:tc>
                <w:tcPr>
                  <w:tcW w:w="10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10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0.5</w:t>
                  </w:r>
                </w:p>
              </w:tc>
              <w:tc>
                <w:tcPr>
                  <w:tcW w:w="7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0.5</w:t>
                  </w:r>
                </w:p>
              </w:tc>
              <w:tc>
                <w:tcPr>
                  <w:tcW w:w="7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2015年1月后</w:t>
                  </w:r>
                </w:p>
              </w:tc>
              <w:tc>
                <w:tcPr>
                  <w:tcW w:w="112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60" w:lineRule="exact"/>
                    <w:ind w:left="0" w:right="5"/>
                    <w:jc w:val="center"/>
                    <w:textAlignment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5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right="5"/>
                    <w:jc w:val="center"/>
                    <w:textAlignment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p>
              </w:tc>
              <w:tc>
                <w:tcPr>
                  <w:tcW w:w="156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挖机</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220</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台</w:t>
                  </w:r>
                </w:p>
              </w:tc>
              <w:tc>
                <w:tcPr>
                  <w:tcW w:w="10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10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0.5</w:t>
                  </w:r>
                </w:p>
              </w:tc>
              <w:tc>
                <w:tcPr>
                  <w:tcW w:w="7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0.5</w:t>
                  </w:r>
                </w:p>
              </w:tc>
              <w:tc>
                <w:tcPr>
                  <w:tcW w:w="7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2015年1月后</w:t>
                  </w:r>
                </w:p>
              </w:tc>
              <w:tc>
                <w:tcPr>
                  <w:tcW w:w="112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自有设备需提供购买发票或公证机关出具的公证书</w:t>
                  </w:r>
                </w:p>
              </w:tc>
            </w:tr>
          </w:tbl>
          <w:p>
            <w:pPr>
              <w:keepNext w:val="0"/>
              <w:keepLines w:val="0"/>
              <w:widowControl/>
              <w:numPr>
                <w:ilvl w:val="0"/>
                <w:numId w:val="0"/>
              </w:numPr>
              <w:suppressLineNumbers w:val="0"/>
              <w:jc w:val="left"/>
              <w:textAlignment w:val="center"/>
              <w:rPr>
                <w:rFonts w:hint="eastAsia"/>
                <w:color w:val="000000" w:themeColor="text1"/>
                <w:highlight w:val="none"/>
                <w:lang w:val="en-US" w:eastAsia="zh-CN"/>
                <w14:textFill>
                  <w14:solidFill>
                    <w14:schemeClr w14:val="tx1"/>
                  </w14:solidFill>
                </w14:textFill>
              </w:rPr>
            </w:pPr>
          </w:p>
          <w:p>
            <w:pPr>
              <w:keepNext w:val="0"/>
              <w:keepLines w:val="0"/>
              <w:widowControl/>
              <w:numPr>
                <w:ilvl w:val="0"/>
                <w:numId w:val="0"/>
              </w:numPr>
              <w:suppressLineNumbers w:val="0"/>
              <w:jc w:val="left"/>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注：1、</w:t>
            </w:r>
            <w:r>
              <w:rPr>
                <w:rFonts w:hint="eastAsia" w:ascii="宋体" w:hAnsi="宋体" w:cs="宋体"/>
                <w:color w:val="000000" w:themeColor="text1"/>
                <w:sz w:val="18"/>
                <w:szCs w:val="18"/>
                <w:highlight w:val="none"/>
                <w14:textFill>
                  <w14:solidFill>
                    <w14:schemeClr w14:val="tx1"/>
                  </w14:solidFill>
                </w14:textFill>
              </w:rPr>
              <w:t>若监理工程师或招标人认为投标人配备的机械设备不能满足现场施工的需要，或不能保证工程质量和进度时，招标人有权要求投标人增加。</w:t>
            </w:r>
          </w:p>
          <w:p>
            <w:pPr>
              <w:rPr>
                <w:color w:val="000000" w:themeColor="text1"/>
                <w:highlight w:val="none"/>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2、本表中的总数量为承包人中标后向发包人承诺的投入最低设备要求，并以书面形式纳入合同附件。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widowControl/>
              <w:numPr>
                <w:ilvl w:val="-1"/>
                <w:numId w:val="0"/>
              </w:numPr>
              <w:jc w:val="left"/>
              <w:textAlignment w:val="center"/>
              <w:rPr>
                <w:rFonts w:hint="eastAsia" w:ascii="宋体" w:hAnsi="宋体" w:cs="宋体"/>
                <w:color w:val="000000" w:themeColor="text1"/>
                <w:kern w:val="0"/>
                <w:sz w:val="18"/>
                <w:szCs w:val="18"/>
                <w:highlight w:val="none"/>
                <w:u w:val="none"/>
                <w:lang w:val="en-US" w:eastAsia="zh-CN" w:bidi="ar"/>
                <w14:textFill>
                  <w14:solidFill>
                    <w14:schemeClr w14:val="tx1"/>
                  </w14:solidFill>
                </w14:textFill>
              </w:rPr>
            </w:pPr>
          </w:p>
        </w:tc>
      </w:tr>
    </w:tbl>
    <w:p>
      <w:pPr>
        <w:rPr>
          <w:color w:val="000000" w:themeColor="text1"/>
          <w:highlight w:val="none"/>
          <w14:textFill>
            <w14:solidFill>
              <w14:schemeClr w14:val="tx1"/>
            </w14:solidFill>
          </w14:textFill>
        </w:rPr>
      </w:pPr>
    </w:p>
    <w:p>
      <w:pPr>
        <w:pStyle w:val="2"/>
        <w:ind w:firstLine="0"/>
        <w:jc w:val="left"/>
        <w:rPr>
          <w:rFonts w:ascii="宋体" w:hAnsi="宋体" w:eastAsia="宋体" w:cs="宋体"/>
          <w:b/>
          <w:color w:val="000000" w:themeColor="text1"/>
          <w:sz w:val="28"/>
          <w:szCs w:val="28"/>
          <w:highlight w:val="none"/>
          <w14:textFill>
            <w14:solidFill>
              <w14:schemeClr w14:val="tx1"/>
            </w14:solidFill>
          </w14:textFill>
        </w:rPr>
      </w:pPr>
    </w:p>
    <w:bookmarkEnd w:id="0"/>
    <w:bookmarkEnd w:id="1"/>
    <w:bookmarkEnd w:id="2"/>
    <w:bookmarkEnd w:id="3"/>
    <w:p>
      <w:pPr>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sectPr>
      <w:headerReference r:id="rId4" w:type="default"/>
      <w:footerReference r:id="rId5" w:type="default"/>
      <w:pgSz w:w="11911" w:h="16838"/>
      <w:pgMar w:top="1599" w:right="1179" w:bottom="1298" w:left="1100" w:header="0" w:footer="567"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楷体简体">
    <w:altName w:val="宋体"/>
    <w:panose1 w:val="00000000000000000000"/>
    <w:charset w:val="86"/>
    <w:family w:val="auto"/>
    <w:pitch w:val="default"/>
    <w:sig w:usb0="00000000" w:usb1="00000000" w:usb2="0000001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rFonts w:ascii="宋体" w:hAnsi="宋体" w:cs="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3360" behindDoc="1" locked="0" layoutInCell="1" allowOverlap="1">
              <wp:simplePos x="0" y="0"/>
              <wp:positionH relativeFrom="page">
                <wp:posOffset>3566160</wp:posOffset>
              </wp:positionH>
              <wp:positionV relativeFrom="page">
                <wp:posOffset>10008235</wp:posOffset>
              </wp:positionV>
              <wp:extent cx="427990" cy="14605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27990" cy="146050"/>
                      </a:xfrm>
                      <a:prstGeom prst="rect">
                        <a:avLst/>
                      </a:prstGeom>
                      <a:noFill/>
                      <a:ln>
                        <a:noFill/>
                      </a:ln>
                      <a:effectLst/>
                    </wps:spPr>
                    <wps:txbx>
                      <w:txbxContent>
                        <w:p>
                          <w:pPr>
                            <w:spacing w:line="214" w:lineRule="exact"/>
                            <w:ind w:left="20"/>
                            <w:rPr>
                              <w:rFonts w:ascii="宋体" w:hAnsi="宋体" w:cs="宋体"/>
                              <w:sz w:val="18"/>
                              <w:szCs w:val="18"/>
                            </w:rPr>
                          </w:pPr>
                          <w:r>
                            <w:rPr>
                              <w:rFonts w:ascii="宋体" w:hAnsi="宋体" w:cs="宋体"/>
                              <w:spacing w:val="-45"/>
                              <w:sz w:val="18"/>
                              <w:szCs w:val="18"/>
                            </w:rPr>
                            <w:t xml:space="preserve"> </w:t>
                          </w:r>
                          <w:r>
                            <w:fldChar w:fldCharType="begin"/>
                          </w:r>
                          <w:r>
                            <w:rPr>
                              <w:rFonts w:ascii="Times New Roman" w:hAnsi="Times New Roman" w:eastAsia="Times New Roman"/>
                              <w:sz w:val="18"/>
                              <w:szCs w:val="18"/>
                            </w:rPr>
                            <w:instrText xml:space="preserve"> PAGE </w:instrText>
                          </w:r>
                          <w:r>
                            <w:fldChar w:fldCharType="separate"/>
                          </w:r>
                          <w:r>
                            <w:rPr>
                              <w:rFonts w:ascii="Times New Roman" w:hAnsi="Times New Roman" w:eastAsia="Times New Roman"/>
                              <w:sz w:val="18"/>
                              <w:szCs w:val="18"/>
                            </w:rPr>
                            <w:t>55</w:t>
                          </w:r>
                          <w:r>
                            <w:fldChar w:fldCharType="end"/>
                          </w:r>
                          <w:r>
                            <w:rPr>
                              <w:rFonts w:ascii="Times New Roman" w:hAnsi="Times New Roman" w:eastAsia="Times New Roman"/>
                              <w:spacing w:val="2"/>
                              <w:sz w:val="18"/>
                              <w:szCs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280.8pt;margin-top:788.05pt;height:11.5pt;width:33.7pt;mso-position-horizontal-relative:page;mso-position-vertical-relative:page;z-index:-251653120;mso-width-relative:page;mso-height-relative:page;" filled="f" stroked="f" coordsize="21600,21600" o:gfxdata="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KFVqc2gAAAA0BAAAPAAAAAAAAAAEAIAAAACIAAABkcnMvZG93bnJldi54&#10;bWxQSwECFAAUAAAACACHTuJAPI6QCL8BAAB/AwAADgAAAAAAAAABACAAAAApAQAAZHJzL2Uyb0Rv&#10;Yy54bWxQSwUGAAAAAAYABgBZAQAAWgUAAAAA&#10;">
              <v:fill on="f" focussize="0,0"/>
              <v:stroke on="f"/>
              <v:imagedata o:title=""/>
              <o:lock v:ext="edit" aspectratio="f"/>
              <v:textbox inset="0mm,0mm,0mm,0mm">
                <w:txbxContent>
                  <w:p>
                    <w:pPr>
                      <w:spacing w:line="214" w:lineRule="exact"/>
                      <w:ind w:left="20"/>
                      <w:rPr>
                        <w:rFonts w:ascii="宋体" w:hAnsi="宋体" w:cs="宋体"/>
                        <w:sz w:val="18"/>
                        <w:szCs w:val="18"/>
                      </w:rPr>
                    </w:pPr>
                    <w:r>
                      <w:rPr>
                        <w:rFonts w:ascii="宋体" w:hAnsi="宋体" w:cs="宋体"/>
                        <w:spacing w:val="-45"/>
                        <w:sz w:val="18"/>
                        <w:szCs w:val="18"/>
                      </w:rPr>
                      <w:t xml:space="preserve"> </w:t>
                    </w:r>
                    <w:r>
                      <w:fldChar w:fldCharType="begin"/>
                    </w:r>
                    <w:r>
                      <w:rPr>
                        <w:rFonts w:ascii="Times New Roman" w:hAnsi="Times New Roman" w:eastAsia="Times New Roman"/>
                        <w:sz w:val="18"/>
                        <w:szCs w:val="18"/>
                      </w:rPr>
                      <w:instrText xml:space="preserve"> PAGE </w:instrText>
                    </w:r>
                    <w:r>
                      <w:fldChar w:fldCharType="separate"/>
                    </w:r>
                    <w:r>
                      <w:rPr>
                        <w:rFonts w:ascii="Times New Roman" w:hAnsi="Times New Roman" w:eastAsia="Times New Roman"/>
                        <w:sz w:val="18"/>
                        <w:szCs w:val="18"/>
                      </w:rPr>
                      <w:t>55</w:t>
                    </w:r>
                    <w:r>
                      <w:fldChar w:fldCharType="end"/>
                    </w:r>
                    <w:r>
                      <w:rPr>
                        <w:rFonts w:ascii="Times New Roman" w:hAnsi="Times New Roman" w:eastAsia="Times New Roman"/>
                        <w:spacing w:val="2"/>
                        <w:sz w:val="18"/>
                        <w:szCs w:val="1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1312" behindDoc="1" locked="0" layoutInCell="1" allowOverlap="1">
              <wp:simplePos x="0" y="0"/>
              <wp:positionH relativeFrom="page">
                <wp:posOffset>995045</wp:posOffset>
              </wp:positionH>
              <wp:positionV relativeFrom="page">
                <wp:posOffset>533400</wp:posOffset>
              </wp:positionV>
              <wp:extent cx="1816100" cy="14922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16100" cy="149225"/>
                      </a:xfrm>
                      <a:prstGeom prst="rect">
                        <a:avLst/>
                      </a:prstGeom>
                      <a:noFill/>
                      <a:ln>
                        <a:noFill/>
                      </a:ln>
                      <a:effectLst/>
                    </wps:spPr>
                    <wps:txbx>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四川省交通建设集团股份有限公司市政工程分公司</w:t>
                          </w:r>
                        </w:p>
                      </w:txbxContent>
                    </wps:txbx>
                    <wps:bodyPr lIns="0" tIns="0" rIns="0" bIns="0" upright="1"/>
                  </wps:wsp>
                </a:graphicData>
              </a:graphic>
            </wp:anchor>
          </w:drawing>
        </mc:Choice>
        <mc:Fallback>
          <w:pict>
            <v:shape id="_x0000_s1026" o:spid="_x0000_s1026" o:spt="202" type="#_x0000_t202" style="position:absolute;left:0pt;margin-left:78.35pt;margin-top:42pt;height:11.75pt;width:143pt;mso-position-horizontal-relative:page;mso-position-vertical-relative:page;z-index:-251655168;mso-width-relative:page;mso-height-relative:page;" filled="f" stroked="f" coordsize="21600,21600" o:gfxdata="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QTtZ62AAAAAoBAAAPAAAAAAAAAAEAIAAAACIAAABkcnMvZG93bnJldi54bWxQ&#10;SwECFAAUAAAACACHTuJArNhV874BAACAAwAADgAAAAAAAAABACAAAAAnAQAAZHJzL2Uyb0RvYy54&#10;bWxQSwUGAAAAAAYABgBZAQAAVwUAAAAA&#10;">
              <v:fill on="f" focussize="0,0"/>
              <v:stroke on="f"/>
              <v:imagedata o:title=""/>
              <o:lock v:ext="edit" aspectratio="f"/>
              <v:textbox inset="0mm,0mm,0mm,0mm">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四川省交通建设集团股份有限公司市政工程分公司</w:t>
                    </w:r>
                  </w:p>
                </w:txbxContent>
              </v:textbox>
            </v:shape>
          </w:pict>
        </mc:Fallback>
      </mc:AlternateContent>
    </w:r>
    <w:r>
      <mc:AlternateContent>
        <mc:Choice Requires="wpg">
          <w:drawing>
            <wp:anchor distT="0" distB="0" distL="114300" distR="114300" simplePos="0" relativeHeight="251660288"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1" name="组合 1"/>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3" name="任意多边形 1"/>
                      <wps:cNvSpPr/>
                      <wps:spPr>
                        <a:xfrm>
                          <a:off x="1104" y="1111"/>
                          <a:ext cx="9338" cy="2"/>
                        </a:xfrm>
                        <a:custGeom>
                          <a:avLst/>
                          <a:gdLst/>
                          <a:ahLst/>
                          <a:cxnLst/>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55.2pt;margin-top:55.55pt;height:0.1pt;width:466.9pt;mso-position-horizontal-relative:page;mso-position-vertical-relative:page;z-index:-251656192;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xMpF&#10;utkAAAAMAQAADwAAAAAAAAABACAAAAAiAAAAZHJzL2Rvd25yZXYueG1sUEsBAhQAFAAAAAgAh07i&#10;QFPyTl2TAgAAzQUAAA4AAAAAAAAAAQAgAAAAKAEAAGRycy9lMm9Eb2MueG1sUEsFBgAAAAAGAAYA&#10;WQEAAC0GAAAAAA==&#10;">
              <o:lock v:ext="edit" aspectratio="f"/>
              <v:shape id="任意多边形 1" o:spid="_x0000_s1026" o:spt="100" style="position:absolute;left:1104;top:1111;height:2;width:9338;" filled="f" stroked="t" coordsize="9338,1" o:gfxdata="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1nAQ7sAAADa&#10;AAAADwAAAAAAAAABACAAAAAiAAAAZHJzL2Rvd25yZXYueG1sUEsBAhQAFAAAAAgAh07iQDMvBZ47&#10;AAAAOQAAABAAAAAAAAAAAQAgAAAACgEAAGRycy9zaGFwZXhtbC54bWxQSwUGAAAAAAYABgBbAQAA&#10;tAM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62336"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wps:txbx>
                    <wps:bodyPr lIns="0" tIns="0" rIns="0" bIns="0"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4144;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7N3/IdkAAAAKAQAADwAAAAAAAAABACAAAAAiAAAAZHJzL2Rvd25yZXYueG1s&#10;UEsBAhQAFAAAAAgAh07iQOLaBTa+AQAAgAMAAA4AAAAAAAAAAQAgAAAAKAEAAGRycy9lMm9Eb2Mu&#10;eG1sUEsFBgAAAAAGAAYAWQEAAFgFA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trackRevisions w:val="1"/>
  <w:documentProtection w:enforcement="0"/>
  <w:defaultTabStop w:val="720"/>
  <w:drawingGridHorizontalSpacing w:val="210"/>
  <w:drawingGridVerticalSpacing w:val="-794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A91"/>
    <w:rsid w:val="00003F71"/>
    <w:rsid w:val="00013D6D"/>
    <w:rsid w:val="00032086"/>
    <w:rsid w:val="0005218D"/>
    <w:rsid w:val="00073B11"/>
    <w:rsid w:val="00094CAC"/>
    <w:rsid w:val="000A0A1B"/>
    <w:rsid w:val="000A23ED"/>
    <w:rsid w:val="000B77F5"/>
    <w:rsid w:val="000D533A"/>
    <w:rsid w:val="000D565A"/>
    <w:rsid w:val="000D760C"/>
    <w:rsid w:val="000E2937"/>
    <w:rsid w:val="000E68C9"/>
    <w:rsid w:val="000F6F41"/>
    <w:rsid w:val="000F72C3"/>
    <w:rsid w:val="00115FFE"/>
    <w:rsid w:val="00121636"/>
    <w:rsid w:val="0015772F"/>
    <w:rsid w:val="00167B32"/>
    <w:rsid w:val="00177478"/>
    <w:rsid w:val="00177655"/>
    <w:rsid w:val="0018742D"/>
    <w:rsid w:val="00195B55"/>
    <w:rsid w:val="00196C92"/>
    <w:rsid w:val="001A4A4A"/>
    <w:rsid w:val="001C2F82"/>
    <w:rsid w:val="001C6F04"/>
    <w:rsid w:val="001D288D"/>
    <w:rsid w:val="001D484A"/>
    <w:rsid w:val="001E6C33"/>
    <w:rsid w:val="00225A6C"/>
    <w:rsid w:val="00236703"/>
    <w:rsid w:val="00241D87"/>
    <w:rsid w:val="00242C6F"/>
    <w:rsid w:val="00243D77"/>
    <w:rsid w:val="00245177"/>
    <w:rsid w:val="00262F9D"/>
    <w:rsid w:val="0027773C"/>
    <w:rsid w:val="00286E1A"/>
    <w:rsid w:val="00290C36"/>
    <w:rsid w:val="00294B88"/>
    <w:rsid w:val="00296938"/>
    <w:rsid w:val="002A4AD9"/>
    <w:rsid w:val="002B7DCB"/>
    <w:rsid w:val="002C118F"/>
    <w:rsid w:val="002C4EE9"/>
    <w:rsid w:val="002E16E4"/>
    <w:rsid w:val="002F396D"/>
    <w:rsid w:val="002F6A91"/>
    <w:rsid w:val="003179D1"/>
    <w:rsid w:val="00321D43"/>
    <w:rsid w:val="003230B4"/>
    <w:rsid w:val="00323B43"/>
    <w:rsid w:val="00325A0A"/>
    <w:rsid w:val="003330DB"/>
    <w:rsid w:val="00360E23"/>
    <w:rsid w:val="00361126"/>
    <w:rsid w:val="00381AA6"/>
    <w:rsid w:val="00383161"/>
    <w:rsid w:val="00387954"/>
    <w:rsid w:val="003A67D5"/>
    <w:rsid w:val="003B4D50"/>
    <w:rsid w:val="003D3147"/>
    <w:rsid w:val="003D37D8"/>
    <w:rsid w:val="0041239C"/>
    <w:rsid w:val="00415C6F"/>
    <w:rsid w:val="00427FBD"/>
    <w:rsid w:val="00432DE2"/>
    <w:rsid w:val="004358AB"/>
    <w:rsid w:val="004409C9"/>
    <w:rsid w:val="00444121"/>
    <w:rsid w:val="00450BA3"/>
    <w:rsid w:val="00473635"/>
    <w:rsid w:val="00487607"/>
    <w:rsid w:val="004B052E"/>
    <w:rsid w:val="004C7E65"/>
    <w:rsid w:val="004D3B2D"/>
    <w:rsid w:val="004D6059"/>
    <w:rsid w:val="004D682B"/>
    <w:rsid w:val="004F7A39"/>
    <w:rsid w:val="00506A83"/>
    <w:rsid w:val="00507634"/>
    <w:rsid w:val="005240F7"/>
    <w:rsid w:val="0052461A"/>
    <w:rsid w:val="005559AA"/>
    <w:rsid w:val="00565038"/>
    <w:rsid w:val="00584A3F"/>
    <w:rsid w:val="00584F6D"/>
    <w:rsid w:val="00590533"/>
    <w:rsid w:val="005A4478"/>
    <w:rsid w:val="005A58AC"/>
    <w:rsid w:val="005B79F3"/>
    <w:rsid w:val="005C53FD"/>
    <w:rsid w:val="005C6BEF"/>
    <w:rsid w:val="005E3580"/>
    <w:rsid w:val="005E7F1C"/>
    <w:rsid w:val="005F2941"/>
    <w:rsid w:val="005F3AC7"/>
    <w:rsid w:val="00602F65"/>
    <w:rsid w:val="00621A53"/>
    <w:rsid w:val="006227CB"/>
    <w:rsid w:val="0064344D"/>
    <w:rsid w:val="0065002D"/>
    <w:rsid w:val="006557F3"/>
    <w:rsid w:val="00673CB2"/>
    <w:rsid w:val="00682A3D"/>
    <w:rsid w:val="00682A58"/>
    <w:rsid w:val="00692DBE"/>
    <w:rsid w:val="006B5454"/>
    <w:rsid w:val="006C713C"/>
    <w:rsid w:val="006D1547"/>
    <w:rsid w:val="006F22A3"/>
    <w:rsid w:val="006F48F4"/>
    <w:rsid w:val="00706C19"/>
    <w:rsid w:val="0075670E"/>
    <w:rsid w:val="00771277"/>
    <w:rsid w:val="007718B8"/>
    <w:rsid w:val="007723BC"/>
    <w:rsid w:val="0077698B"/>
    <w:rsid w:val="00781EF2"/>
    <w:rsid w:val="00784C3E"/>
    <w:rsid w:val="00794D7B"/>
    <w:rsid w:val="007B2D7D"/>
    <w:rsid w:val="007C0AF0"/>
    <w:rsid w:val="007C2413"/>
    <w:rsid w:val="007E27E6"/>
    <w:rsid w:val="0080216D"/>
    <w:rsid w:val="00806CF2"/>
    <w:rsid w:val="00810DEE"/>
    <w:rsid w:val="00813F72"/>
    <w:rsid w:val="00823F3C"/>
    <w:rsid w:val="00825C6C"/>
    <w:rsid w:val="00827C9E"/>
    <w:rsid w:val="00833448"/>
    <w:rsid w:val="00835413"/>
    <w:rsid w:val="00851487"/>
    <w:rsid w:val="00883255"/>
    <w:rsid w:val="00890AF1"/>
    <w:rsid w:val="00895514"/>
    <w:rsid w:val="008963D1"/>
    <w:rsid w:val="008A2DAA"/>
    <w:rsid w:val="008B571D"/>
    <w:rsid w:val="008B7726"/>
    <w:rsid w:val="008C2C13"/>
    <w:rsid w:val="008E479A"/>
    <w:rsid w:val="008F6726"/>
    <w:rsid w:val="009055AC"/>
    <w:rsid w:val="0092204A"/>
    <w:rsid w:val="00923920"/>
    <w:rsid w:val="00965333"/>
    <w:rsid w:val="00967C53"/>
    <w:rsid w:val="009747AD"/>
    <w:rsid w:val="0098145F"/>
    <w:rsid w:val="00981884"/>
    <w:rsid w:val="00982590"/>
    <w:rsid w:val="009954AA"/>
    <w:rsid w:val="009F26DC"/>
    <w:rsid w:val="00A06AC7"/>
    <w:rsid w:val="00A20E52"/>
    <w:rsid w:val="00A42382"/>
    <w:rsid w:val="00A54C45"/>
    <w:rsid w:val="00A921CB"/>
    <w:rsid w:val="00AA0F40"/>
    <w:rsid w:val="00AA5C70"/>
    <w:rsid w:val="00AB1520"/>
    <w:rsid w:val="00AD65D5"/>
    <w:rsid w:val="00AE1AA6"/>
    <w:rsid w:val="00AE2302"/>
    <w:rsid w:val="00AE281D"/>
    <w:rsid w:val="00AF12E0"/>
    <w:rsid w:val="00B0136F"/>
    <w:rsid w:val="00B176A0"/>
    <w:rsid w:val="00B25304"/>
    <w:rsid w:val="00B334CB"/>
    <w:rsid w:val="00B47E11"/>
    <w:rsid w:val="00B605FE"/>
    <w:rsid w:val="00B62722"/>
    <w:rsid w:val="00B7116E"/>
    <w:rsid w:val="00B7448D"/>
    <w:rsid w:val="00B83266"/>
    <w:rsid w:val="00B85426"/>
    <w:rsid w:val="00BA2492"/>
    <w:rsid w:val="00BA3265"/>
    <w:rsid w:val="00BD1A3B"/>
    <w:rsid w:val="00BD2D83"/>
    <w:rsid w:val="00BE529B"/>
    <w:rsid w:val="00C06317"/>
    <w:rsid w:val="00C06582"/>
    <w:rsid w:val="00C12BD6"/>
    <w:rsid w:val="00C41EAB"/>
    <w:rsid w:val="00C4618D"/>
    <w:rsid w:val="00C57DE0"/>
    <w:rsid w:val="00C64924"/>
    <w:rsid w:val="00C66CF4"/>
    <w:rsid w:val="00C81F60"/>
    <w:rsid w:val="00CA0A1E"/>
    <w:rsid w:val="00CA352F"/>
    <w:rsid w:val="00CB385B"/>
    <w:rsid w:val="00CB6087"/>
    <w:rsid w:val="00CB7BDE"/>
    <w:rsid w:val="00CC2D9A"/>
    <w:rsid w:val="00CF5FA3"/>
    <w:rsid w:val="00CF66E4"/>
    <w:rsid w:val="00D171FD"/>
    <w:rsid w:val="00D615AD"/>
    <w:rsid w:val="00D63DA2"/>
    <w:rsid w:val="00D6578D"/>
    <w:rsid w:val="00D7561C"/>
    <w:rsid w:val="00D85446"/>
    <w:rsid w:val="00D85641"/>
    <w:rsid w:val="00D87634"/>
    <w:rsid w:val="00D920BD"/>
    <w:rsid w:val="00D95EFF"/>
    <w:rsid w:val="00D96CC0"/>
    <w:rsid w:val="00DA0298"/>
    <w:rsid w:val="00DA41AF"/>
    <w:rsid w:val="00DB2B88"/>
    <w:rsid w:val="00DC0E40"/>
    <w:rsid w:val="00DC3E20"/>
    <w:rsid w:val="00DD3391"/>
    <w:rsid w:val="00DE303A"/>
    <w:rsid w:val="00DE5752"/>
    <w:rsid w:val="00DF3590"/>
    <w:rsid w:val="00DF3FB0"/>
    <w:rsid w:val="00E01D31"/>
    <w:rsid w:val="00E03C3F"/>
    <w:rsid w:val="00E11DD5"/>
    <w:rsid w:val="00E418B7"/>
    <w:rsid w:val="00E447A9"/>
    <w:rsid w:val="00E52D1A"/>
    <w:rsid w:val="00E54455"/>
    <w:rsid w:val="00E5719C"/>
    <w:rsid w:val="00E63027"/>
    <w:rsid w:val="00E635FC"/>
    <w:rsid w:val="00E64D55"/>
    <w:rsid w:val="00E70C17"/>
    <w:rsid w:val="00E73239"/>
    <w:rsid w:val="00E91FA1"/>
    <w:rsid w:val="00E97F96"/>
    <w:rsid w:val="00EA1113"/>
    <w:rsid w:val="00EA278C"/>
    <w:rsid w:val="00EB68E4"/>
    <w:rsid w:val="00ED62AE"/>
    <w:rsid w:val="00F0150F"/>
    <w:rsid w:val="00F069CB"/>
    <w:rsid w:val="00F10939"/>
    <w:rsid w:val="00F11DCD"/>
    <w:rsid w:val="00F35A92"/>
    <w:rsid w:val="00F43FFF"/>
    <w:rsid w:val="00F50DCC"/>
    <w:rsid w:val="00F65E71"/>
    <w:rsid w:val="00F9026A"/>
    <w:rsid w:val="00F95896"/>
    <w:rsid w:val="00FA0668"/>
    <w:rsid w:val="00FA14A6"/>
    <w:rsid w:val="00FA7417"/>
    <w:rsid w:val="00FA75EB"/>
    <w:rsid w:val="00FB5C3B"/>
    <w:rsid w:val="00FE0498"/>
    <w:rsid w:val="00FE6AA2"/>
    <w:rsid w:val="01282F9C"/>
    <w:rsid w:val="01515F35"/>
    <w:rsid w:val="015E6713"/>
    <w:rsid w:val="015E6A95"/>
    <w:rsid w:val="01C91FF6"/>
    <w:rsid w:val="02234285"/>
    <w:rsid w:val="024278A9"/>
    <w:rsid w:val="02F62AD2"/>
    <w:rsid w:val="036478D0"/>
    <w:rsid w:val="03722D3D"/>
    <w:rsid w:val="03EF34BA"/>
    <w:rsid w:val="043A09CE"/>
    <w:rsid w:val="04964555"/>
    <w:rsid w:val="04CB6A7F"/>
    <w:rsid w:val="050D4A7D"/>
    <w:rsid w:val="051677EF"/>
    <w:rsid w:val="05667930"/>
    <w:rsid w:val="057B26D7"/>
    <w:rsid w:val="05AE3F52"/>
    <w:rsid w:val="05B4006A"/>
    <w:rsid w:val="05CA6B61"/>
    <w:rsid w:val="05D42EBD"/>
    <w:rsid w:val="05DE56DE"/>
    <w:rsid w:val="05EF79DE"/>
    <w:rsid w:val="05F90419"/>
    <w:rsid w:val="06081FC2"/>
    <w:rsid w:val="064C04F8"/>
    <w:rsid w:val="067A0D04"/>
    <w:rsid w:val="068E2FCE"/>
    <w:rsid w:val="06B07422"/>
    <w:rsid w:val="070332AF"/>
    <w:rsid w:val="070C5B8C"/>
    <w:rsid w:val="07173A6F"/>
    <w:rsid w:val="073C01DC"/>
    <w:rsid w:val="07410DB8"/>
    <w:rsid w:val="079265B8"/>
    <w:rsid w:val="079724B8"/>
    <w:rsid w:val="07C25EE3"/>
    <w:rsid w:val="07DB2932"/>
    <w:rsid w:val="07E63ACB"/>
    <w:rsid w:val="081C6B1F"/>
    <w:rsid w:val="0870272B"/>
    <w:rsid w:val="0871052C"/>
    <w:rsid w:val="08BD6632"/>
    <w:rsid w:val="08F475C4"/>
    <w:rsid w:val="09223BDF"/>
    <w:rsid w:val="094602D0"/>
    <w:rsid w:val="097358C9"/>
    <w:rsid w:val="09BC4DF4"/>
    <w:rsid w:val="09CA7E3E"/>
    <w:rsid w:val="09D2344E"/>
    <w:rsid w:val="09F909D7"/>
    <w:rsid w:val="09F96C7D"/>
    <w:rsid w:val="0A155AEE"/>
    <w:rsid w:val="0A2E1D1D"/>
    <w:rsid w:val="0B006D47"/>
    <w:rsid w:val="0B0A1D5B"/>
    <w:rsid w:val="0B1627F5"/>
    <w:rsid w:val="0B623651"/>
    <w:rsid w:val="0BA27F4B"/>
    <w:rsid w:val="0BAE0371"/>
    <w:rsid w:val="0BF66816"/>
    <w:rsid w:val="0C7D6D6C"/>
    <w:rsid w:val="0C814DCD"/>
    <w:rsid w:val="0CFE00F2"/>
    <w:rsid w:val="0D14579A"/>
    <w:rsid w:val="0D23326F"/>
    <w:rsid w:val="0D59611B"/>
    <w:rsid w:val="0D7664E2"/>
    <w:rsid w:val="0D9C4F1B"/>
    <w:rsid w:val="0DA21EE8"/>
    <w:rsid w:val="0DA26DCA"/>
    <w:rsid w:val="0DC43F13"/>
    <w:rsid w:val="0DC676FB"/>
    <w:rsid w:val="0DC96CD4"/>
    <w:rsid w:val="0DEF2D8F"/>
    <w:rsid w:val="0E44760D"/>
    <w:rsid w:val="0E850D68"/>
    <w:rsid w:val="0EAA5D4E"/>
    <w:rsid w:val="0EEB6056"/>
    <w:rsid w:val="0F1611F1"/>
    <w:rsid w:val="0F265206"/>
    <w:rsid w:val="0F2856BE"/>
    <w:rsid w:val="0F8B68E4"/>
    <w:rsid w:val="0F9C0A77"/>
    <w:rsid w:val="0FC609F3"/>
    <w:rsid w:val="0FF36E05"/>
    <w:rsid w:val="10323DEA"/>
    <w:rsid w:val="103861BE"/>
    <w:rsid w:val="10484DFE"/>
    <w:rsid w:val="106614A1"/>
    <w:rsid w:val="1089445F"/>
    <w:rsid w:val="108A3826"/>
    <w:rsid w:val="10D6493B"/>
    <w:rsid w:val="111446E3"/>
    <w:rsid w:val="113B1C0C"/>
    <w:rsid w:val="1191016A"/>
    <w:rsid w:val="11973A45"/>
    <w:rsid w:val="11995EC3"/>
    <w:rsid w:val="11AF06E1"/>
    <w:rsid w:val="11D41E16"/>
    <w:rsid w:val="11E06AF2"/>
    <w:rsid w:val="12295EA8"/>
    <w:rsid w:val="122B0BAD"/>
    <w:rsid w:val="123020E5"/>
    <w:rsid w:val="12354288"/>
    <w:rsid w:val="125127A7"/>
    <w:rsid w:val="12733E03"/>
    <w:rsid w:val="12C40AD6"/>
    <w:rsid w:val="12D603FE"/>
    <w:rsid w:val="130F32A6"/>
    <w:rsid w:val="1346403B"/>
    <w:rsid w:val="138832C0"/>
    <w:rsid w:val="139C70BD"/>
    <w:rsid w:val="139D6A6E"/>
    <w:rsid w:val="13DE1E9F"/>
    <w:rsid w:val="13EB01A5"/>
    <w:rsid w:val="140B4AAA"/>
    <w:rsid w:val="145A54CC"/>
    <w:rsid w:val="14902CDE"/>
    <w:rsid w:val="14AD1CC9"/>
    <w:rsid w:val="14CC3097"/>
    <w:rsid w:val="15373768"/>
    <w:rsid w:val="15562250"/>
    <w:rsid w:val="156B6FF0"/>
    <w:rsid w:val="15760107"/>
    <w:rsid w:val="15944091"/>
    <w:rsid w:val="15965061"/>
    <w:rsid w:val="159D6B91"/>
    <w:rsid w:val="15C04CD1"/>
    <w:rsid w:val="15DD34C6"/>
    <w:rsid w:val="16503E01"/>
    <w:rsid w:val="165528D8"/>
    <w:rsid w:val="165F6B34"/>
    <w:rsid w:val="16926371"/>
    <w:rsid w:val="16995E37"/>
    <w:rsid w:val="16A86D68"/>
    <w:rsid w:val="16C97346"/>
    <w:rsid w:val="16FE3947"/>
    <w:rsid w:val="1703535A"/>
    <w:rsid w:val="171522DC"/>
    <w:rsid w:val="17666F98"/>
    <w:rsid w:val="17670970"/>
    <w:rsid w:val="177259D8"/>
    <w:rsid w:val="182714AF"/>
    <w:rsid w:val="182B3B0F"/>
    <w:rsid w:val="18367BA5"/>
    <w:rsid w:val="185F6743"/>
    <w:rsid w:val="18762173"/>
    <w:rsid w:val="18D746B5"/>
    <w:rsid w:val="193C5A11"/>
    <w:rsid w:val="194A2CAF"/>
    <w:rsid w:val="19657F14"/>
    <w:rsid w:val="196A0FB4"/>
    <w:rsid w:val="197A0DA0"/>
    <w:rsid w:val="19FC5172"/>
    <w:rsid w:val="1A28523F"/>
    <w:rsid w:val="1AB949EE"/>
    <w:rsid w:val="1AF03522"/>
    <w:rsid w:val="1AF51BBE"/>
    <w:rsid w:val="1AF84DBC"/>
    <w:rsid w:val="1B07676B"/>
    <w:rsid w:val="1B3640C9"/>
    <w:rsid w:val="1B384EC8"/>
    <w:rsid w:val="1B3B22DA"/>
    <w:rsid w:val="1B46547E"/>
    <w:rsid w:val="1BB21980"/>
    <w:rsid w:val="1BBB6A09"/>
    <w:rsid w:val="1BE45683"/>
    <w:rsid w:val="1BEF09D3"/>
    <w:rsid w:val="1BFC1D3D"/>
    <w:rsid w:val="1BFF07D2"/>
    <w:rsid w:val="1C1B7270"/>
    <w:rsid w:val="1C227BC7"/>
    <w:rsid w:val="1C367F55"/>
    <w:rsid w:val="1C3B55B4"/>
    <w:rsid w:val="1C77023B"/>
    <w:rsid w:val="1CAE658B"/>
    <w:rsid w:val="1CC738F0"/>
    <w:rsid w:val="1CD9177B"/>
    <w:rsid w:val="1DBD06ED"/>
    <w:rsid w:val="1DFC54FF"/>
    <w:rsid w:val="1E0F6013"/>
    <w:rsid w:val="1E1479A0"/>
    <w:rsid w:val="1E4A0038"/>
    <w:rsid w:val="1E70174F"/>
    <w:rsid w:val="1E8B211B"/>
    <w:rsid w:val="1E917DAA"/>
    <w:rsid w:val="1EAC6FC0"/>
    <w:rsid w:val="1EC01569"/>
    <w:rsid w:val="1EDF11CD"/>
    <w:rsid w:val="1EE01851"/>
    <w:rsid w:val="1F4C6A60"/>
    <w:rsid w:val="1F5F45F6"/>
    <w:rsid w:val="1F6E44D2"/>
    <w:rsid w:val="1FB9647B"/>
    <w:rsid w:val="1FD44AF3"/>
    <w:rsid w:val="1FF23782"/>
    <w:rsid w:val="20162717"/>
    <w:rsid w:val="20581546"/>
    <w:rsid w:val="20A124BD"/>
    <w:rsid w:val="20C6337B"/>
    <w:rsid w:val="20E67B0F"/>
    <w:rsid w:val="20E92668"/>
    <w:rsid w:val="20EA64A4"/>
    <w:rsid w:val="20FC7DFE"/>
    <w:rsid w:val="21194890"/>
    <w:rsid w:val="2122760F"/>
    <w:rsid w:val="21861ADC"/>
    <w:rsid w:val="21A007BF"/>
    <w:rsid w:val="21A00D71"/>
    <w:rsid w:val="21D37DFA"/>
    <w:rsid w:val="21E12D84"/>
    <w:rsid w:val="21E51176"/>
    <w:rsid w:val="21FE2EE0"/>
    <w:rsid w:val="22BF2D49"/>
    <w:rsid w:val="22E4104D"/>
    <w:rsid w:val="230D5AEC"/>
    <w:rsid w:val="231F5991"/>
    <w:rsid w:val="23445BB6"/>
    <w:rsid w:val="2349616C"/>
    <w:rsid w:val="235C7A0D"/>
    <w:rsid w:val="236F6297"/>
    <w:rsid w:val="238C4509"/>
    <w:rsid w:val="23953D1A"/>
    <w:rsid w:val="23EB62F0"/>
    <w:rsid w:val="24053E71"/>
    <w:rsid w:val="2428404E"/>
    <w:rsid w:val="24585BD5"/>
    <w:rsid w:val="24C913F4"/>
    <w:rsid w:val="24EE11EF"/>
    <w:rsid w:val="24F01C1E"/>
    <w:rsid w:val="252E69F7"/>
    <w:rsid w:val="257C203E"/>
    <w:rsid w:val="258C074F"/>
    <w:rsid w:val="25DA1358"/>
    <w:rsid w:val="25EE2635"/>
    <w:rsid w:val="25F0208A"/>
    <w:rsid w:val="263A0DBE"/>
    <w:rsid w:val="26417780"/>
    <w:rsid w:val="26575F3D"/>
    <w:rsid w:val="268417EF"/>
    <w:rsid w:val="268C5E25"/>
    <w:rsid w:val="26A541E9"/>
    <w:rsid w:val="26CE5DD7"/>
    <w:rsid w:val="270C7B2C"/>
    <w:rsid w:val="270D5649"/>
    <w:rsid w:val="27280F12"/>
    <w:rsid w:val="277350CB"/>
    <w:rsid w:val="27805EFB"/>
    <w:rsid w:val="27B9000B"/>
    <w:rsid w:val="27DF258E"/>
    <w:rsid w:val="28071DA7"/>
    <w:rsid w:val="282B2C72"/>
    <w:rsid w:val="285E1ED9"/>
    <w:rsid w:val="28801DAF"/>
    <w:rsid w:val="28A8449C"/>
    <w:rsid w:val="28C248C5"/>
    <w:rsid w:val="295236BE"/>
    <w:rsid w:val="295E5289"/>
    <w:rsid w:val="29707129"/>
    <w:rsid w:val="29C244A8"/>
    <w:rsid w:val="29D64A97"/>
    <w:rsid w:val="29D821A5"/>
    <w:rsid w:val="29E62C14"/>
    <w:rsid w:val="2B113DE4"/>
    <w:rsid w:val="2B2864EA"/>
    <w:rsid w:val="2B9E3DC9"/>
    <w:rsid w:val="2BAA4834"/>
    <w:rsid w:val="2BAD2E75"/>
    <w:rsid w:val="2BAF20A7"/>
    <w:rsid w:val="2BC83A75"/>
    <w:rsid w:val="2BD83532"/>
    <w:rsid w:val="2BDB10CE"/>
    <w:rsid w:val="2C2A533E"/>
    <w:rsid w:val="2CB46690"/>
    <w:rsid w:val="2CB9680E"/>
    <w:rsid w:val="2CE33A79"/>
    <w:rsid w:val="2CE346C3"/>
    <w:rsid w:val="2CE90ED2"/>
    <w:rsid w:val="2CEC114E"/>
    <w:rsid w:val="2CF27F88"/>
    <w:rsid w:val="2D37730B"/>
    <w:rsid w:val="2D425430"/>
    <w:rsid w:val="2D78124C"/>
    <w:rsid w:val="2DC115AC"/>
    <w:rsid w:val="2DDB6FEC"/>
    <w:rsid w:val="2DFE4066"/>
    <w:rsid w:val="2E4B2579"/>
    <w:rsid w:val="2ECD1C57"/>
    <w:rsid w:val="2ECE01E6"/>
    <w:rsid w:val="2F347695"/>
    <w:rsid w:val="2F9A7D9B"/>
    <w:rsid w:val="2FD2122D"/>
    <w:rsid w:val="2FD24B0B"/>
    <w:rsid w:val="30066B4C"/>
    <w:rsid w:val="303F6D0C"/>
    <w:rsid w:val="30562202"/>
    <w:rsid w:val="30750BB0"/>
    <w:rsid w:val="30B717B2"/>
    <w:rsid w:val="310E5321"/>
    <w:rsid w:val="3159016F"/>
    <w:rsid w:val="31655D79"/>
    <w:rsid w:val="319054FC"/>
    <w:rsid w:val="31A0144E"/>
    <w:rsid w:val="31A54EC8"/>
    <w:rsid w:val="31A57A34"/>
    <w:rsid w:val="31B203FE"/>
    <w:rsid w:val="31CC17DD"/>
    <w:rsid w:val="31F97FD8"/>
    <w:rsid w:val="32016C00"/>
    <w:rsid w:val="320B5870"/>
    <w:rsid w:val="32440235"/>
    <w:rsid w:val="32835E71"/>
    <w:rsid w:val="329A17CF"/>
    <w:rsid w:val="32D46C27"/>
    <w:rsid w:val="32EE21B3"/>
    <w:rsid w:val="33092E4B"/>
    <w:rsid w:val="330F23DF"/>
    <w:rsid w:val="334A3DA1"/>
    <w:rsid w:val="33540F37"/>
    <w:rsid w:val="33610ADB"/>
    <w:rsid w:val="33676B72"/>
    <w:rsid w:val="33B63C32"/>
    <w:rsid w:val="33BA3EA4"/>
    <w:rsid w:val="34131012"/>
    <w:rsid w:val="342E2B39"/>
    <w:rsid w:val="343C4A89"/>
    <w:rsid w:val="343D7BFD"/>
    <w:rsid w:val="34460FFB"/>
    <w:rsid w:val="34612EF1"/>
    <w:rsid w:val="346A113A"/>
    <w:rsid w:val="34C51938"/>
    <w:rsid w:val="34DD7E01"/>
    <w:rsid w:val="34F967CA"/>
    <w:rsid w:val="34FC72DF"/>
    <w:rsid w:val="350B3235"/>
    <w:rsid w:val="3514279B"/>
    <w:rsid w:val="357556C8"/>
    <w:rsid w:val="357D79D8"/>
    <w:rsid w:val="3590142B"/>
    <w:rsid w:val="35BF3545"/>
    <w:rsid w:val="36383EE1"/>
    <w:rsid w:val="36486D2D"/>
    <w:rsid w:val="369345B2"/>
    <w:rsid w:val="370246D3"/>
    <w:rsid w:val="370E06BA"/>
    <w:rsid w:val="37557342"/>
    <w:rsid w:val="37865704"/>
    <w:rsid w:val="37AA374C"/>
    <w:rsid w:val="38076476"/>
    <w:rsid w:val="380C2DC6"/>
    <w:rsid w:val="38102AB3"/>
    <w:rsid w:val="38256F45"/>
    <w:rsid w:val="3842120B"/>
    <w:rsid w:val="384B34C8"/>
    <w:rsid w:val="38C62E84"/>
    <w:rsid w:val="38D12AAE"/>
    <w:rsid w:val="38E82980"/>
    <w:rsid w:val="39786BF2"/>
    <w:rsid w:val="39876CC8"/>
    <w:rsid w:val="39B635E2"/>
    <w:rsid w:val="39E214EC"/>
    <w:rsid w:val="39FB440F"/>
    <w:rsid w:val="3A04319F"/>
    <w:rsid w:val="3A270FB8"/>
    <w:rsid w:val="3A355AA0"/>
    <w:rsid w:val="3A3A62B5"/>
    <w:rsid w:val="3A875EF9"/>
    <w:rsid w:val="3A9A5DA6"/>
    <w:rsid w:val="3AB14EB1"/>
    <w:rsid w:val="3AB16C06"/>
    <w:rsid w:val="3AEE18AA"/>
    <w:rsid w:val="3B032819"/>
    <w:rsid w:val="3B0A2777"/>
    <w:rsid w:val="3B4548DF"/>
    <w:rsid w:val="3B9A4EA7"/>
    <w:rsid w:val="3C042477"/>
    <w:rsid w:val="3C17127B"/>
    <w:rsid w:val="3C197B04"/>
    <w:rsid w:val="3C28504A"/>
    <w:rsid w:val="3C8F53AF"/>
    <w:rsid w:val="3CA9417D"/>
    <w:rsid w:val="3CBC1160"/>
    <w:rsid w:val="3CC025C9"/>
    <w:rsid w:val="3CCD184D"/>
    <w:rsid w:val="3CDC6249"/>
    <w:rsid w:val="3CDE4C67"/>
    <w:rsid w:val="3D143897"/>
    <w:rsid w:val="3D210766"/>
    <w:rsid w:val="3D2A11F8"/>
    <w:rsid w:val="3D47386D"/>
    <w:rsid w:val="3D624906"/>
    <w:rsid w:val="3D817D30"/>
    <w:rsid w:val="3D900C73"/>
    <w:rsid w:val="3DA37453"/>
    <w:rsid w:val="3E440B40"/>
    <w:rsid w:val="3E552901"/>
    <w:rsid w:val="3E6B0A4A"/>
    <w:rsid w:val="3E75669F"/>
    <w:rsid w:val="3E822F47"/>
    <w:rsid w:val="3E89692C"/>
    <w:rsid w:val="3E8B6DF4"/>
    <w:rsid w:val="3EAC493F"/>
    <w:rsid w:val="3ED93986"/>
    <w:rsid w:val="3F07647B"/>
    <w:rsid w:val="3F2B45D1"/>
    <w:rsid w:val="3F3144B1"/>
    <w:rsid w:val="3F5C3EA3"/>
    <w:rsid w:val="3F692609"/>
    <w:rsid w:val="3F7F3352"/>
    <w:rsid w:val="3F902A45"/>
    <w:rsid w:val="3FAC6067"/>
    <w:rsid w:val="3FAF3DDC"/>
    <w:rsid w:val="3FC30692"/>
    <w:rsid w:val="3FDB7A9D"/>
    <w:rsid w:val="3FF25E78"/>
    <w:rsid w:val="40275D83"/>
    <w:rsid w:val="402D4028"/>
    <w:rsid w:val="40424E24"/>
    <w:rsid w:val="406A2185"/>
    <w:rsid w:val="40A25FF6"/>
    <w:rsid w:val="40E41A67"/>
    <w:rsid w:val="416500CC"/>
    <w:rsid w:val="41843588"/>
    <w:rsid w:val="41AD06CE"/>
    <w:rsid w:val="41C8325D"/>
    <w:rsid w:val="41F406CA"/>
    <w:rsid w:val="41F7672F"/>
    <w:rsid w:val="42054356"/>
    <w:rsid w:val="422F6EAF"/>
    <w:rsid w:val="42663652"/>
    <w:rsid w:val="42EC1A85"/>
    <w:rsid w:val="43030F09"/>
    <w:rsid w:val="43120DF0"/>
    <w:rsid w:val="432B6CF0"/>
    <w:rsid w:val="43475F8D"/>
    <w:rsid w:val="436A5B87"/>
    <w:rsid w:val="43D6618D"/>
    <w:rsid w:val="43F91098"/>
    <w:rsid w:val="43FF401D"/>
    <w:rsid w:val="442D134F"/>
    <w:rsid w:val="443E7814"/>
    <w:rsid w:val="445834F4"/>
    <w:rsid w:val="449A2059"/>
    <w:rsid w:val="44B0658B"/>
    <w:rsid w:val="44D16AC9"/>
    <w:rsid w:val="44D516EE"/>
    <w:rsid w:val="455F0E66"/>
    <w:rsid w:val="457A599C"/>
    <w:rsid w:val="45BB5814"/>
    <w:rsid w:val="4610765D"/>
    <w:rsid w:val="461D6E7A"/>
    <w:rsid w:val="46540F39"/>
    <w:rsid w:val="467956F8"/>
    <w:rsid w:val="46D9057E"/>
    <w:rsid w:val="4706116E"/>
    <w:rsid w:val="473113E0"/>
    <w:rsid w:val="47456100"/>
    <w:rsid w:val="4774716C"/>
    <w:rsid w:val="478B347D"/>
    <w:rsid w:val="478D6CE8"/>
    <w:rsid w:val="479E15D5"/>
    <w:rsid w:val="4808197F"/>
    <w:rsid w:val="480E0A81"/>
    <w:rsid w:val="48333627"/>
    <w:rsid w:val="48490DA6"/>
    <w:rsid w:val="48755B1D"/>
    <w:rsid w:val="48DD3095"/>
    <w:rsid w:val="49107D77"/>
    <w:rsid w:val="496E6638"/>
    <w:rsid w:val="49744E2A"/>
    <w:rsid w:val="497965F4"/>
    <w:rsid w:val="4995178B"/>
    <w:rsid w:val="49F16FD3"/>
    <w:rsid w:val="49FC189B"/>
    <w:rsid w:val="4A0369C7"/>
    <w:rsid w:val="4A3261E7"/>
    <w:rsid w:val="4A6A5847"/>
    <w:rsid w:val="4AA3589F"/>
    <w:rsid w:val="4AA36F11"/>
    <w:rsid w:val="4AD44E51"/>
    <w:rsid w:val="4ADE2AF8"/>
    <w:rsid w:val="4AEC78E8"/>
    <w:rsid w:val="4B1D79D6"/>
    <w:rsid w:val="4B917BB9"/>
    <w:rsid w:val="4BA071F5"/>
    <w:rsid w:val="4BA4193C"/>
    <w:rsid w:val="4BCB40E3"/>
    <w:rsid w:val="4BE6156D"/>
    <w:rsid w:val="4BF03B16"/>
    <w:rsid w:val="4C153E89"/>
    <w:rsid w:val="4C1C544C"/>
    <w:rsid w:val="4C3B412E"/>
    <w:rsid w:val="4C664B02"/>
    <w:rsid w:val="4CAC3A92"/>
    <w:rsid w:val="4CC8688D"/>
    <w:rsid w:val="4CD76021"/>
    <w:rsid w:val="4D1C5ED8"/>
    <w:rsid w:val="4DA613A2"/>
    <w:rsid w:val="4DA85876"/>
    <w:rsid w:val="4DDE6C92"/>
    <w:rsid w:val="4DEC2951"/>
    <w:rsid w:val="4DF11888"/>
    <w:rsid w:val="4DF6643F"/>
    <w:rsid w:val="4DFF215A"/>
    <w:rsid w:val="4E1B0DC1"/>
    <w:rsid w:val="4E565EA6"/>
    <w:rsid w:val="4E764E55"/>
    <w:rsid w:val="4E990636"/>
    <w:rsid w:val="4ECC43FA"/>
    <w:rsid w:val="4F3B42D5"/>
    <w:rsid w:val="4FAB4D2C"/>
    <w:rsid w:val="4FBA1889"/>
    <w:rsid w:val="4FDA224F"/>
    <w:rsid w:val="4FED2DDF"/>
    <w:rsid w:val="50095726"/>
    <w:rsid w:val="50A00E0A"/>
    <w:rsid w:val="50BB08FC"/>
    <w:rsid w:val="512F3500"/>
    <w:rsid w:val="513C653B"/>
    <w:rsid w:val="513D4B79"/>
    <w:rsid w:val="51433690"/>
    <w:rsid w:val="51B2563A"/>
    <w:rsid w:val="51BB3CD2"/>
    <w:rsid w:val="51C35C04"/>
    <w:rsid w:val="51D46736"/>
    <w:rsid w:val="521B5E88"/>
    <w:rsid w:val="52254821"/>
    <w:rsid w:val="52323FD4"/>
    <w:rsid w:val="52735112"/>
    <w:rsid w:val="528D06DC"/>
    <w:rsid w:val="52D617C8"/>
    <w:rsid w:val="52F72209"/>
    <w:rsid w:val="52FE0DB8"/>
    <w:rsid w:val="53161B10"/>
    <w:rsid w:val="53204278"/>
    <w:rsid w:val="535C6A8B"/>
    <w:rsid w:val="53651779"/>
    <w:rsid w:val="53695580"/>
    <w:rsid w:val="539D5520"/>
    <w:rsid w:val="53B350FB"/>
    <w:rsid w:val="53D56AAB"/>
    <w:rsid w:val="53D65619"/>
    <w:rsid w:val="540E5ECC"/>
    <w:rsid w:val="541541B4"/>
    <w:rsid w:val="546F44C9"/>
    <w:rsid w:val="5479497B"/>
    <w:rsid w:val="547F0480"/>
    <w:rsid w:val="54F9336F"/>
    <w:rsid w:val="555E070E"/>
    <w:rsid w:val="557D324F"/>
    <w:rsid w:val="557D6927"/>
    <w:rsid w:val="55964EBA"/>
    <w:rsid w:val="55AE181F"/>
    <w:rsid w:val="55E0595B"/>
    <w:rsid w:val="56010107"/>
    <w:rsid w:val="560B0A66"/>
    <w:rsid w:val="561E3D77"/>
    <w:rsid w:val="569620E6"/>
    <w:rsid w:val="569F1D2D"/>
    <w:rsid w:val="56A54DB1"/>
    <w:rsid w:val="56CE3ADA"/>
    <w:rsid w:val="56DA0767"/>
    <w:rsid w:val="56E35BB8"/>
    <w:rsid w:val="56E81E5B"/>
    <w:rsid w:val="56F9628E"/>
    <w:rsid w:val="56FA5717"/>
    <w:rsid w:val="571B6400"/>
    <w:rsid w:val="57420C23"/>
    <w:rsid w:val="57586B75"/>
    <w:rsid w:val="58240A08"/>
    <w:rsid w:val="583F18BE"/>
    <w:rsid w:val="58435AD6"/>
    <w:rsid w:val="58621E13"/>
    <w:rsid w:val="58AA7C16"/>
    <w:rsid w:val="58B227FB"/>
    <w:rsid w:val="58B40BCA"/>
    <w:rsid w:val="59577238"/>
    <w:rsid w:val="595A4FC8"/>
    <w:rsid w:val="595D1F94"/>
    <w:rsid w:val="59687C50"/>
    <w:rsid w:val="596A54EC"/>
    <w:rsid w:val="5979268D"/>
    <w:rsid w:val="599163C1"/>
    <w:rsid w:val="59A230C3"/>
    <w:rsid w:val="59B00B61"/>
    <w:rsid w:val="59CB6E88"/>
    <w:rsid w:val="5A2B5655"/>
    <w:rsid w:val="5A42047A"/>
    <w:rsid w:val="5A4546CC"/>
    <w:rsid w:val="5AE90BD7"/>
    <w:rsid w:val="5B0E7C47"/>
    <w:rsid w:val="5B117010"/>
    <w:rsid w:val="5B176096"/>
    <w:rsid w:val="5B1A089C"/>
    <w:rsid w:val="5B2643D5"/>
    <w:rsid w:val="5B3F59D4"/>
    <w:rsid w:val="5B5432A8"/>
    <w:rsid w:val="5B5C27E2"/>
    <w:rsid w:val="5B822DD9"/>
    <w:rsid w:val="5B901E2D"/>
    <w:rsid w:val="5BE31DCA"/>
    <w:rsid w:val="5BF5091A"/>
    <w:rsid w:val="5C1E7A31"/>
    <w:rsid w:val="5C3404F6"/>
    <w:rsid w:val="5C8A08EB"/>
    <w:rsid w:val="5C937964"/>
    <w:rsid w:val="5CB30274"/>
    <w:rsid w:val="5CD83212"/>
    <w:rsid w:val="5CEA6518"/>
    <w:rsid w:val="5D0B2C58"/>
    <w:rsid w:val="5D1577D8"/>
    <w:rsid w:val="5D1E31EF"/>
    <w:rsid w:val="5D481CEF"/>
    <w:rsid w:val="5D4A4276"/>
    <w:rsid w:val="5D4D32BD"/>
    <w:rsid w:val="5D5E0B52"/>
    <w:rsid w:val="5DD83CB9"/>
    <w:rsid w:val="5DDF28F1"/>
    <w:rsid w:val="5DF50184"/>
    <w:rsid w:val="5E1F4DEA"/>
    <w:rsid w:val="5EE7529C"/>
    <w:rsid w:val="5EFF3179"/>
    <w:rsid w:val="5F243D4B"/>
    <w:rsid w:val="5F3B26AA"/>
    <w:rsid w:val="5F625880"/>
    <w:rsid w:val="5FB14CFA"/>
    <w:rsid w:val="5FBF0852"/>
    <w:rsid w:val="5FC92450"/>
    <w:rsid w:val="5FD15E6D"/>
    <w:rsid w:val="600A7A52"/>
    <w:rsid w:val="602077B4"/>
    <w:rsid w:val="60225B1F"/>
    <w:rsid w:val="607208E0"/>
    <w:rsid w:val="60746053"/>
    <w:rsid w:val="609B762B"/>
    <w:rsid w:val="6144782D"/>
    <w:rsid w:val="61B30F17"/>
    <w:rsid w:val="61C613E2"/>
    <w:rsid w:val="61CC6C53"/>
    <w:rsid w:val="620A7A2F"/>
    <w:rsid w:val="6210299D"/>
    <w:rsid w:val="62182EC6"/>
    <w:rsid w:val="621A37C8"/>
    <w:rsid w:val="628F5278"/>
    <w:rsid w:val="62AD5B97"/>
    <w:rsid w:val="62B15464"/>
    <w:rsid w:val="62CF13EC"/>
    <w:rsid w:val="62D34586"/>
    <w:rsid w:val="62F80A91"/>
    <w:rsid w:val="633B7E2D"/>
    <w:rsid w:val="637A7A48"/>
    <w:rsid w:val="637C7FD3"/>
    <w:rsid w:val="637D06EB"/>
    <w:rsid w:val="63AC0D80"/>
    <w:rsid w:val="63B94AE3"/>
    <w:rsid w:val="63F43FAB"/>
    <w:rsid w:val="63FB663C"/>
    <w:rsid w:val="64186569"/>
    <w:rsid w:val="64285483"/>
    <w:rsid w:val="64381A78"/>
    <w:rsid w:val="647018C3"/>
    <w:rsid w:val="64F753A2"/>
    <w:rsid w:val="653827A3"/>
    <w:rsid w:val="654F060F"/>
    <w:rsid w:val="65585701"/>
    <w:rsid w:val="6571508C"/>
    <w:rsid w:val="65A1585E"/>
    <w:rsid w:val="65AC62AE"/>
    <w:rsid w:val="65D50F90"/>
    <w:rsid w:val="65D85914"/>
    <w:rsid w:val="66056572"/>
    <w:rsid w:val="661F0A0E"/>
    <w:rsid w:val="665A3237"/>
    <w:rsid w:val="66630770"/>
    <w:rsid w:val="669D679D"/>
    <w:rsid w:val="66A4425C"/>
    <w:rsid w:val="66FD35E0"/>
    <w:rsid w:val="672322B0"/>
    <w:rsid w:val="675C2325"/>
    <w:rsid w:val="676D7B4D"/>
    <w:rsid w:val="6780313F"/>
    <w:rsid w:val="67977D4E"/>
    <w:rsid w:val="67A86C16"/>
    <w:rsid w:val="67BE5505"/>
    <w:rsid w:val="67CD6690"/>
    <w:rsid w:val="67F36971"/>
    <w:rsid w:val="68163F31"/>
    <w:rsid w:val="687C3BE0"/>
    <w:rsid w:val="68AB076E"/>
    <w:rsid w:val="691927AE"/>
    <w:rsid w:val="691B391F"/>
    <w:rsid w:val="6945244A"/>
    <w:rsid w:val="69617D60"/>
    <w:rsid w:val="69687412"/>
    <w:rsid w:val="696C1A28"/>
    <w:rsid w:val="699B73A8"/>
    <w:rsid w:val="69FE6806"/>
    <w:rsid w:val="6A0404A9"/>
    <w:rsid w:val="6A3F73FF"/>
    <w:rsid w:val="6A6B4FB1"/>
    <w:rsid w:val="6A6F611E"/>
    <w:rsid w:val="6A827B75"/>
    <w:rsid w:val="6A840BC2"/>
    <w:rsid w:val="6A906CC0"/>
    <w:rsid w:val="6ACD410B"/>
    <w:rsid w:val="6AFB29E5"/>
    <w:rsid w:val="6B07227F"/>
    <w:rsid w:val="6B2B7E15"/>
    <w:rsid w:val="6B457993"/>
    <w:rsid w:val="6B5275DD"/>
    <w:rsid w:val="6B722496"/>
    <w:rsid w:val="6B89131A"/>
    <w:rsid w:val="6B8F7565"/>
    <w:rsid w:val="6B961A5B"/>
    <w:rsid w:val="6B985891"/>
    <w:rsid w:val="6C0617E4"/>
    <w:rsid w:val="6C376E3F"/>
    <w:rsid w:val="6CAD12CC"/>
    <w:rsid w:val="6CB250F3"/>
    <w:rsid w:val="6CC235B3"/>
    <w:rsid w:val="6CC84898"/>
    <w:rsid w:val="6D074EAC"/>
    <w:rsid w:val="6D3E6400"/>
    <w:rsid w:val="6D4B5A55"/>
    <w:rsid w:val="6D6C0E73"/>
    <w:rsid w:val="6D734E8A"/>
    <w:rsid w:val="6E120D2A"/>
    <w:rsid w:val="6E15725C"/>
    <w:rsid w:val="6E3E2D07"/>
    <w:rsid w:val="6E4D6901"/>
    <w:rsid w:val="6E975E8E"/>
    <w:rsid w:val="6E9B0DD8"/>
    <w:rsid w:val="6ED22F4B"/>
    <w:rsid w:val="6ED34D20"/>
    <w:rsid w:val="6EEA3AFD"/>
    <w:rsid w:val="6F243B76"/>
    <w:rsid w:val="6F4C72F5"/>
    <w:rsid w:val="6F7C1FEF"/>
    <w:rsid w:val="6F8B1BF7"/>
    <w:rsid w:val="6FD54B20"/>
    <w:rsid w:val="70880520"/>
    <w:rsid w:val="70E3702F"/>
    <w:rsid w:val="715F13CC"/>
    <w:rsid w:val="71A028DC"/>
    <w:rsid w:val="71A60659"/>
    <w:rsid w:val="71E11609"/>
    <w:rsid w:val="71E7354A"/>
    <w:rsid w:val="71F86BAE"/>
    <w:rsid w:val="721065A7"/>
    <w:rsid w:val="72262F4F"/>
    <w:rsid w:val="72356E9C"/>
    <w:rsid w:val="72404167"/>
    <w:rsid w:val="724D44E8"/>
    <w:rsid w:val="72DC2FC4"/>
    <w:rsid w:val="73065251"/>
    <w:rsid w:val="73586D92"/>
    <w:rsid w:val="7361339E"/>
    <w:rsid w:val="73644F8E"/>
    <w:rsid w:val="73986F17"/>
    <w:rsid w:val="74583100"/>
    <w:rsid w:val="74897BB8"/>
    <w:rsid w:val="74EE340C"/>
    <w:rsid w:val="75145C3D"/>
    <w:rsid w:val="751D0546"/>
    <w:rsid w:val="75300697"/>
    <w:rsid w:val="754D55BC"/>
    <w:rsid w:val="754F7F3F"/>
    <w:rsid w:val="759406CF"/>
    <w:rsid w:val="75BE058E"/>
    <w:rsid w:val="763F363F"/>
    <w:rsid w:val="764A2175"/>
    <w:rsid w:val="76995DBC"/>
    <w:rsid w:val="76C1141F"/>
    <w:rsid w:val="76CB6B21"/>
    <w:rsid w:val="76D0411E"/>
    <w:rsid w:val="770C2128"/>
    <w:rsid w:val="774C41D4"/>
    <w:rsid w:val="774F1A24"/>
    <w:rsid w:val="775532E3"/>
    <w:rsid w:val="77897554"/>
    <w:rsid w:val="77A5337F"/>
    <w:rsid w:val="77B42F9B"/>
    <w:rsid w:val="77F97C45"/>
    <w:rsid w:val="781100F3"/>
    <w:rsid w:val="78280476"/>
    <w:rsid w:val="782B0ADA"/>
    <w:rsid w:val="784E58D4"/>
    <w:rsid w:val="78517809"/>
    <w:rsid w:val="785A5064"/>
    <w:rsid w:val="789A5B12"/>
    <w:rsid w:val="78DD4D40"/>
    <w:rsid w:val="78F82981"/>
    <w:rsid w:val="79000C5D"/>
    <w:rsid w:val="795700DA"/>
    <w:rsid w:val="795B3B8A"/>
    <w:rsid w:val="79A664CD"/>
    <w:rsid w:val="79CC32C6"/>
    <w:rsid w:val="7A5B7707"/>
    <w:rsid w:val="7A766991"/>
    <w:rsid w:val="7AB16D5F"/>
    <w:rsid w:val="7AB820B2"/>
    <w:rsid w:val="7ACC35B0"/>
    <w:rsid w:val="7ADA7DA8"/>
    <w:rsid w:val="7AF74591"/>
    <w:rsid w:val="7B4E6F79"/>
    <w:rsid w:val="7B8704C9"/>
    <w:rsid w:val="7B993AAA"/>
    <w:rsid w:val="7BA502B8"/>
    <w:rsid w:val="7BB33137"/>
    <w:rsid w:val="7BCB51C4"/>
    <w:rsid w:val="7BD2468A"/>
    <w:rsid w:val="7C1B4A50"/>
    <w:rsid w:val="7C5C6754"/>
    <w:rsid w:val="7C9D3270"/>
    <w:rsid w:val="7CA9484D"/>
    <w:rsid w:val="7CB4324F"/>
    <w:rsid w:val="7CE365FC"/>
    <w:rsid w:val="7CF639DE"/>
    <w:rsid w:val="7D03683D"/>
    <w:rsid w:val="7D073A09"/>
    <w:rsid w:val="7D09181F"/>
    <w:rsid w:val="7D2D376E"/>
    <w:rsid w:val="7D4B0427"/>
    <w:rsid w:val="7D852713"/>
    <w:rsid w:val="7DAD34EB"/>
    <w:rsid w:val="7DE66EE4"/>
    <w:rsid w:val="7DFD02BF"/>
    <w:rsid w:val="7E0A657E"/>
    <w:rsid w:val="7E187E7B"/>
    <w:rsid w:val="7E4F25B6"/>
    <w:rsid w:val="7E800146"/>
    <w:rsid w:val="7ECA4153"/>
    <w:rsid w:val="7ECE329C"/>
    <w:rsid w:val="7F196AB2"/>
    <w:rsid w:val="7F556DC5"/>
    <w:rsid w:val="7FDD2312"/>
    <w:rsid w:val="7FF23570"/>
    <w:rsid w:val="7FF878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200" w:line="576" w:lineRule="auto"/>
      <w:jc w:val="center"/>
      <w:outlineLvl w:val="0"/>
    </w:pPr>
    <w:rPr>
      <w:rFonts w:eastAsia="等线"/>
      <w:b/>
      <w:kern w:val="44"/>
      <w:sz w:val="48"/>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31"/>
    <w:qFormat/>
    <w:uiPriority w:val="0"/>
    <w:pPr>
      <w:keepNext/>
      <w:keepLines/>
      <w:spacing w:before="260" w:after="260" w:line="413" w:lineRule="auto"/>
      <w:outlineLvl w:val="2"/>
    </w:pPr>
    <w:rPr>
      <w:b/>
      <w:bCs/>
      <w:sz w:val="32"/>
      <w:szCs w:val="32"/>
    </w:rPr>
  </w:style>
  <w:style w:type="paragraph" w:styleId="6">
    <w:name w:val="heading 4"/>
    <w:basedOn w:val="1"/>
    <w:next w:val="1"/>
    <w:link w:val="39"/>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40"/>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11">
    <w:name w:val="annotation text"/>
    <w:basedOn w:val="1"/>
    <w:semiHidden/>
    <w:qFormat/>
    <w:uiPriority w:val="99"/>
    <w:pPr>
      <w:jc w:val="left"/>
    </w:pPr>
  </w:style>
  <w:style w:type="paragraph" w:styleId="12">
    <w:name w:val="Body Text"/>
    <w:basedOn w:val="1"/>
    <w:next w:val="1"/>
    <w:link w:val="47"/>
    <w:qFormat/>
    <w:uiPriority w:val="0"/>
    <w:pPr>
      <w:spacing w:after="120"/>
    </w:pPr>
    <w:rPr>
      <w:szCs w:val="24"/>
    </w:rPr>
  </w:style>
  <w:style w:type="paragraph" w:styleId="13">
    <w:name w:val="Body Text Indent"/>
    <w:basedOn w:val="1"/>
    <w:link w:val="34"/>
    <w:qFormat/>
    <w:uiPriority w:val="0"/>
    <w:pPr>
      <w:spacing w:after="120"/>
      <w:ind w:left="420" w:leftChars="200"/>
    </w:pPr>
    <w:rPr>
      <w:szCs w:val="24"/>
    </w:rPr>
  </w:style>
  <w:style w:type="paragraph" w:styleId="14">
    <w:name w:val="toc 3"/>
    <w:basedOn w:val="1"/>
    <w:next w:val="1"/>
    <w:unhideWhenUsed/>
    <w:qFormat/>
    <w:uiPriority w:val="39"/>
    <w:pPr>
      <w:ind w:left="840" w:leftChars="400"/>
    </w:pPr>
  </w:style>
  <w:style w:type="paragraph" w:styleId="15">
    <w:name w:val="Plain Text"/>
    <w:basedOn w:val="1"/>
    <w:link w:val="43"/>
    <w:qFormat/>
    <w:uiPriority w:val="0"/>
    <w:rPr>
      <w:rFonts w:ascii="宋体" w:hAnsi="Courier New"/>
      <w:szCs w:val="21"/>
    </w:rPr>
  </w:style>
  <w:style w:type="paragraph" w:styleId="16">
    <w:name w:val="Balloon Text"/>
    <w:basedOn w:val="1"/>
    <w:link w:val="49"/>
    <w:unhideWhenUsed/>
    <w:qFormat/>
    <w:uiPriority w:val="99"/>
    <w:rPr>
      <w:sz w:val="18"/>
      <w:szCs w:val="18"/>
    </w:rPr>
  </w:style>
  <w:style w:type="paragraph" w:styleId="17">
    <w:name w:val="footer"/>
    <w:basedOn w:val="1"/>
    <w:link w:val="32"/>
    <w:unhideWhenUsed/>
    <w:qFormat/>
    <w:uiPriority w:val="99"/>
    <w:pPr>
      <w:tabs>
        <w:tab w:val="center" w:pos="4153"/>
        <w:tab w:val="right" w:pos="8306"/>
      </w:tabs>
      <w:snapToGrid w:val="0"/>
      <w:jc w:val="left"/>
    </w:pPr>
    <w:rPr>
      <w:sz w:val="18"/>
      <w:szCs w:val="18"/>
    </w:rPr>
  </w:style>
  <w:style w:type="paragraph" w:styleId="18">
    <w:name w:val="header"/>
    <w:basedOn w:val="1"/>
    <w:link w:val="50"/>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line="480" w:lineRule="auto"/>
      <w:ind w:left="200" w:leftChars="200" w:right="200" w:rightChars="200"/>
      <w:jc w:val="left"/>
    </w:pPr>
    <w:rPr>
      <w:rFonts w:eastAsia="微软雅黑"/>
      <w:b/>
      <w:bCs/>
      <w:caps/>
      <w:sz w:val="24"/>
      <w:szCs w:val="20"/>
    </w:rPr>
  </w:style>
  <w:style w:type="paragraph" w:styleId="20">
    <w:name w:val="toc 2"/>
    <w:basedOn w:val="1"/>
    <w:next w:val="1"/>
    <w:unhideWhenUsed/>
    <w:qFormat/>
    <w:uiPriority w:val="39"/>
    <w:pPr>
      <w:ind w:left="420" w:leftChars="200"/>
    </w:pPr>
  </w:style>
  <w:style w:type="paragraph" w:styleId="21">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2">
    <w:name w:val="Title"/>
    <w:basedOn w:val="1"/>
    <w:next w:val="1"/>
    <w:qFormat/>
    <w:uiPriority w:val="0"/>
    <w:pPr>
      <w:spacing w:before="240" w:after="60"/>
      <w:jc w:val="center"/>
      <w:outlineLvl w:val="0"/>
    </w:pPr>
    <w:rPr>
      <w:rFonts w:ascii="Cambria" w:hAnsi="Cambria"/>
      <w:b/>
      <w:bCs/>
      <w:sz w:val="32"/>
      <w:szCs w:val="32"/>
    </w:rPr>
  </w:style>
  <w:style w:type="paragraph" w:styleId="23">
    <w:name w:val="Body Text First Indent 2"/>
    <w:basedOn w:val="13"/>
    <w:qFormat/>
    <w:uiPriority w:val="0"/>
    <w:pPr>
      <w:ind w:firstLine="420" w:firstLineChars="200"/>
    </w:pPr>
    <w:rPr>
      <w:rFonts w:ascii="Calibri" w:hAnsi="Calibri"/>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FollowedHyperlink"/>
    <w:basedOn w:val="26"/>
    <w:unhideWhenUsed/>
    <w:qFormat/>
    <w:uiPriority w:val="99"/>
    <w:rPr>
      <w:color w:val="800080"/>
      <w:u w:val="single"/>
    </w:rPr>
  </w:style>
  <w:style w:type="character" w:styleId="28">
    <w:name w:val="Emphasis"/>
    <w:basedOn w:val="26"/>
    <w:qFormat/>
    <w:uiPriority w:val="20"/>
    <w:rPr>
      <w:color w:val="F73131"/>
    </w:rPr>
  </w:style>
  <w:style w:type="character" w:styleId="29">
    <w:name w:val="Hyperlink"/>
    <w:qFormat/>
    <w:uiPriority w:val="99"/>
    <w:rPr>
      <w:color w:val="0000FF"/>
      <w:u w:val="single"/>
    </w:rPr>
  </w:style>
  <w:style w:type="character" w:styleId="30">
    <w:name w:val="HTML Cite"/>
    <w:basedOn w:val="26"/>
    <w:semiHidden/>
    <w:unhideWhenUsed/>
    <w:qFormat/>
    <w:uiPriority w:val="99"/>
    <w:rPr>
      <w:color w:val="008000"/>
    </w:rPr>
  </w:style>
  <w:style w:type="character" w:customStyle="1" w:styleId="31">
    <w:name w:val="标题 3 Char"/>
    <w:link w:val="5"/>
    <w:qFormat/>
    <w:uiPriority w:val="0"/>
    <w:rPr>
      <w:rFonts w:ascii="Calibri" w:hAnsi="Calibri" w:eastAsia="宋体" w:cs="Times New Roman"/>
      <w:b/>
      <w:bCs/>
      <w:kern w:val="2"/>
      <w:sz w:val="32"/>
      <w:szCs w:val="32"/>
    </w:rPr>
  </w:style>
  <w:style w:type="character" w:customStyle="1" w:styleId="32">
    <w:name w:val="页脚 Char1"/>
    <w:link w:val="17"/>
    <w:qFormat/>
    <w:uiPriority w:val="99"/>
    <w:rPr>
      <w:rFonts w:eastAsia="宋体"/>
      <w:kern w:val="2"/>
      <w:sz w:val="18"/>
      <w:szCs w:val="18"/>
    </w:rPr>
  </w:style>
  <w:style w:type="character" w:customStyle="1" w:styleId="33">
    <w:name w:val="font11"/>
    <w:basedOn w:val="26"/>
    <w:qFormat/>
    <w:uiPriority w:val="0"/>
    <w:rPr>
      <w:rFonts w:hint="eastAsia" w:ascii="宋体" w:hAnsi="宋体" w:eastAsia="宋体" w:cs="宋体"/>
      <w:color w:val="000000"/>
      <w:sz w:val="18"/>
      <w:szCs w:val="18"/>
      <w:u w:val="none"/>
    </w:rPr>
  </w:style>
  <w:style w:type="character" w:customStyle="1" w:styleId="34">
    <w:name w:val="正文文本缩进 Char1"/>
    <w:link w:val="13"/>
    <w:qFormat/>
    <w:uiPriority w:val="0"/>
    <w:rPr>
      <w:kern w:val="2"/>
      <w:sz w:val="21"/>
      <w:szCs w:val="24"/>
    </w:rPr>
  </w:style>
  <w:style w:type="character" w:customStyle="1" w:styleId="35">
    <w:name w:val="font51"/>
    <w:basedOn w:val="26"/>
    <w:qFormat/>
    <w:uiPriority w:val="0"/>
    <w:rPr>
      <w:rFonts w:hint="eastAsia" w:ascii="宋体" w:hAnsi="宋体" w:eastAsia="宋体" w:cs="宋体"/>
      <w:color w:val="000000"/>
      <w:sz w:val="18"/>
      <w:szCs w:val="18"/>
      <w:u w:val="none"/>
    </w:rPr>
  </w:style>
  <w:style w:type="character" w:customStyle="1" w:styleId="36">
    <w:name w:val="列出段落 Char"/>
    <w:link w:val="37"/>
    <w:qFormat/>
    <w:locked/>
    <w:uiPriority w:val="0"/>
    <w:rPr>
      <w:rFonts w:ascii="Calibri" w:hAnsi="Calibri" w:eastAsia="宋体" w:cs="Times New Roman"/>
      <w:kern w:val="2"/>
      <w:sz w:val="21"/>
    </w:rPr>
  </w:style>
  <w:style w:type="paragraph" w:customStyle="1" w:styleId="37">
    <w:name w:val="列出段落1"/>
    <w:basedOn w:val="1"/>
    <w:link w:val="36"/>
    <w:qFormat/>
    <w:uiPriority w:val="0"/>
    <w:pPr>
      <w:ind w:firstLine="420" w:firstLineChars="200"/>
    </w:pPr>
    <w:rPr>
      <w:szCs w:val="20"/>
    </w:rPr>
  </w:style>
  <w:style w:type="character" w:customStyle="1" w:styleId="38">
    <w:name w:val="font01"/>
    <w:basedOn w:val="26"/>
    <w:qFormat/>
    <w:uiPriority w:val="0"/>
    <w:rPr>
      <w:rFonts w:ascii="Arial" w:hAnsi="Arial" w:cs="Arial"/>
      <w:b/>
      <w:color w:val="000000"/>
      <w:sz w:val="28"/>
      <w:szCs w:val="28"/>
      <w:u w:val="none"/>
    </w:rPr>
  </w:style>
  <w:style w:type="character" w:customStyle="1" w:styleId="39">
    <w:name w:val="标题 4 Char"/>
    <w:link w:val="6"/>
    <w:qFormat/>
    <w:uiPriority w:val="0"/>
    <w:rPr>
      <w:rFonts w:ascii="Arial" w:hAnsi="Arial" w:eastAsia="黑体"/>
      <w:b/>
      <w:sz w:val="28"/>
    </w:rPr>
  </w:style>
  <w:style w:type="character" w:customStyle="1" w:styleId="40">
    <w:name w:val="标题 6 Char"/>
    <w:link w:val="7"/>
    <w:qFormat/>
    <w:uiPriority w:val="1"/>
    <w:rPr>
      <w:rFonts w:ascii="宋体" w:hAnsi="宋体" w:eastAsia="宋体" w:cs="宋体"/>
      <w:b/>
      <w:bCs/>
      <w:sz w:val="36"/>
      <w:szCs w:val="36"/>
      <w:lang w:val="zh-CN" w:eastAsia="zh-CN" w:bidi="zh-CN"/>
    </w:rPr>
  </w:style>
  <w:style w:type="character" w:customStyle="1" w:styleId="41">
    <w:name w:val="纯文本 Char"/>
    <w:qFormat/>
    <w:uiPriority w:val="0"/>
    <w:rPr>
      <w:rFonts w:ascii="宋体" w:hAnsi="Courier New" w:eastAsia="宋体" w:cs="Courier New"/>
      <w:kern w:val="2"/>
      <w:sz w:val="21"/>
      <w:szCs w:val="21"/>
    </w:rPr>
  </w:style>
  <w:style w:type="character" w:customStyle="1" w:styleId="42">
    <w:name w:val="font21"/>
    <w:basedOn w:val="26"/>
    <w:qFormat/>
    <w:uiPriority w:val="0"/>
    <w:rPr>
      <w:rFonts w:hint="eastAsia" w:ascii="黑体" w:hAnsi="宋体" w:eastAsia="黑体" w:cs="黑体"/>
      <w:b/>
      <w:color w:val="000000"/>
      <w:sz w:val="28"/>
      <w:szCs w:val="28"/>
      <w:u w:val="none"/>
    </w:rPr>
  </w:style>
  <w:style w:type="character" w:customStyle="1" w:styleId="43">
    <w:name w:val="纯文本 Char1"/>
    <w:link w:val="15"/>
    <w:qFormat/>
    <w:uiPriority w:val="0"/>
    <w:rPr>
      <w:rFonts w:ascii="宋体" w:hAnsi="Courier New" w:eastAsia="宋体" w:cs="Courier New"/>
      <w:kern w:val="2"/>
      <w:sz w:val="21"/>
      <w:szCs w:val="21"/>
    </w:rPr>
  </w:style>
  <w:style w:type="character" w:customStyle="1" w:styleId="44">
    <w:name w:val="font41"/>
    <w:basedOn w:val="26"/>
    <w:qFormat/>
    <w:uiPriority w:val="0"/>
    <w:rPr>
      <w:rFonts w:hint="default" w:ascii="Times New Roman" w:hAnsi="Times New Roman" w:cs="Times New Roman"/>
      <w:color w:val="000000"/>
      <w:sz w:val="18"/>
      <w:szCs w:val="18"/>
      <w:u w:val="none"/>
    </w:rPr>
  </w:style>
  <w:style w:type="character" w:customStyle="1" w:styleId="45">
    <w:name w:val="正文文本缩进 Char"/>
    <w:semiHidden/>
    <w:qFormat/>
    <w:uiPriority w:val="99"/>
    <w:rPr>
      <w:rFonts w:ascii="Calibri" w:hAnsi="Calibri" w:eastAsia="宋体" w:cs="Times New Roman"/>
      <w:kern w:val="2"/>
      <w:sz w:val="21"/>
    </w:rPr>
  </w:style>
  <w:style w:type="character" w:customStyle="1" w:styleId="46">
    <w:name w:val="页脚 Char"/>
    <w:qFormat/>
    <w:uiPriority w:val="99"/>
    <w:rPr>
      <w:lang w:eastAsia="zh-CN"/>
    </w:rPr>
  </w:style>
  <w:style w:type="character" w:customStyle="1" w:styleId="47">
    <w:name w:val="正文文本 Char"/>
    <w:link w:val="12"/>
    <w:qFormat/>
    <w:uiPriority w:val="0"/>
    <w:rPr>
      <w:kern w:val="2"/>
      <w:sz w:val="21"/>
      <w:szCs w:val="24"/>
    </w:rPr>
  </w:style>
  <w:style w:type="character" w:customStyle="1" w:styleId="48">
    <w:name w:val="正文文本 Char1"/>
    <w:semiHidden/>
    <w:qFormat/>
    <w:uiPriority w:val="99"/>
    <w:rPr>
      <w:rFonts w:ascii="Calibri" w:hAnsi="Calibri" w:eastAsia="宋体" w:cs="Times New Roman"/>
      <w:kern w:val="2"/>
      <w:sz w:val="21"/>
    </w:rPr>
  </w:style>
  <w:style w:type="character" w:customStyle="1" w:styleId="49">
    <w:name w:val="批注框文本 Char"/>
    <w:link w:val="16"/>
    <w:semiHidden/>
    <w:qFormat/>
    <w:uiPriority w:val="99"/>
    <w:rPr>
      <w:rFonts w:eastAsia="宋体"/>
      <w:kern w:val="2"/>
      <w:sz w:val="18"/>
      <w:szCs w:val="18"/>
    </w:rPr>
  </w:style>
  <w:style w:type="character" w:customStyle="1" w:styleId="50">
    <w:name w:val="页眉 Char"/>
    <w:link w:val="18"/>
    <w:qFormat/>
    <w:uiPriority w:val="99"/>
    <w:rPr>
      <w:rFonts w:eastAsia="宋体"/>
      <w:kern w:val="2"/>
      <w:sz w:val="18"/>
      <w:szCs w:val="18"/>
    </w:rPr>
  </w:style>
  <w:style w:type="paragraph" w:customStyle="1" w:styleId="51">
    <w:name w:val="CM27"/>
    <w:basedOn w:val="52"/>
    <w:next w:val="52"/>
    <w:unhideWhenUsed/>
    <w:qFormat/>
    <w:uiPriority w:val="99"/>
    <w:pPr>
      <w:spacing w:line="411" w:lineRule="atLeast"/>
    </w:pPr>
    <w:rPr>
      <w:rFonts w:hint="default"/>
    </w:rPr>
  </w:style>
  <w:style w:type="paragraph" w:customStyle="1" w:styleId="5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53">
    <w:name w:val="CM16"/>
    <w:basedOn w:val="52"/>
    <w:next w:val="52"/>
    <w:unhideWhenUsed/>
    <w:qFormat/>
    <w:uiPriority w:val="99"/>
    <w:pPr>
      <w:spacing w:line="411" w:lineRule="atLeast"/>
    </w:pPr>
    <w:rPr>
      <w:rFonts w:hint="default"/>
    </w:rPr>
  </w:style>
  <w:style w:type="paragraph" w:customStyle="1" w:styleId="54">
    <w:name w:val="CM13"/>
    <w:basedOn w:val="52"/>
    <w:next w:val="52"/>
    <w:unhideWhenUsed/>
    <w:qFormat/>
    <w:uiPriority w:val="99"/>
    <w:pPr>
      <w:spacing w:line="408" w:lineRule="atLeast"/>
    </w:pPr>
    <w:rPr>
      <w:rFonts w:hint="default"/>
    </w:rPr>
  </w:style>
  <w:style w:type="paragraph" w:customStyle="1" w:styleId="55">
    <w:name w:val="CM4"/>
    <w:basedOn w:val="52"/>
    <w:next w:val="52"/>
    <w:unhideWhenUsed/>
    <w:qFormat/>
    <w:uiPriority w:val="99"/>
    <w:pPr>
      <w:spacing w:line="411" w:lineRule="atLeast"/>
    </w:pPr>
    <w:rPr>
      <w:rFonts w:hint="default"/>
    </w:rPr>
  </w:style>
  <w:style w:type="paragraph" w:customStyle="1" w:styleId="56">
    <w:name w:val="文中正文"/>
    <w:basedOn w:val="1"/>
    <w:qFormat/>
    <w:uiPriority w:val="99"/>
    <w:pPr>
      <w:ind w:firstLine="640" w:firstLineChars="200"/>
    </w:pPr>
    <w:rPr>
      <w:rFonts w:eastAsia="方正楷体简体"/>
      <w:bCs/>
      <w:spacing w:val="20"/>
      <w:sz w:val="28"/>
      <w:szCs w:val="24"/>
    </w:rPr>
  </w:style>
  <w:style w:type="paragraph" w:customStyle="1" w:styleId="57">
    <w:name w:val="CM10"/>
    <w:basedOn w:val="52"/>
    <w:next w:val="52"/>
    <w:unhideWhenUsed/>
    <w:qFormat/>
    <w:uiPriority w:val="99"/>
    <w:pPr>
      <w:spacing w:line="408" w:lineRule="atLeast"/>
    </w:pPr>
    <w:rPr>
      <w:rFonts w:hint="default"/>
    </w:rPr>
  </w:style>
  <w:style w:type="paragraph" w:customStyle="1" w:styleId="58">
    <w:name w:val="Table Paragraph"/>
    <w:basedOn w:val="1"/>
    <w:qFormat/>
    <w:uiPriority w:val="1"/>
    <w:rPr>
      <w:rFonts w:ascii="宋体" w:hAnsi="宋体" w:cs="宋体"/>
      <w:lang w:val="zh-CN" w:bidi="zh-CN"/>
    </w:rPr>
  </w:style>
  <w:style w:type="paragraph" w:customStyle="1" w:styleId="59">
    <w:name w:val="CM3"/>
    <w:basedOn w:val="52"/>
    <w:next w:val="52"/>
    <w:unhideWhenUsed/>
    <w:qFormat/>
    <w:uiPriority w:val="99"/>
    <w:pPr>
      <w:spacing w:line="408" w:lineRule="atLeast"/>
    </w:pPr>
    <w:rPr>
      <w:rFonts w:hint="default"/>
    </w:rPr>
  </w:style>
  <w:style w:type="paragraph" w:customStyle="1" w:styleId="60">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61">
    <w:name w:val="列出段落11"/>
    <w:basedOn w:val="1"/>
    <w:qFormat/>
    <w:uiPriority w:val="0"/>
    <w:pPr>
      <w:ind w:firstLine="420" w:firstLineChars="200"/>
    </w:pPr>
  </w:style>
  <w:style w:type="paragraph" w:customStyle="1" w:styleId="62">
    <w:name w:val="p0"/>
    <w:basedOn w:val="1"/>
    <w:qFormat/>
    <w:uiPriority w:val="99"/>
    <w:pPr>
      <w:widowControl/>
      <w:jc w:val="left"/>
    </w:pPr>
    <w:rPr>
      <w:rFonts w:cs="宋体"/>
      <w:kern w:val="0"/>
      <w:szCs w:val="21"/>
    </w:rPr>
  </w:style>
  <w:style w:type="paragraph" w:customStyle="1" w:styleId="63">
    <w:name w:val="CM9"/>
    <w:basedOn w:val="52"/>
    <w:next w:val="52"/>
    <w:unhideWhenUsed/>
    <w:qFormat/>
    <w:uiPriority w:val="99"/>
    <w:pPr>
      <w:spacing w:line="408" w:lineRule="atLeast"/>
    </w:pPr>
    <w:rPr>
      <w:rFonts w:hint="default"/>
    </w:rPr>
  </w:style>
  <w:style w:type="paragraph" w:customStyle="1" w:styleId="64">
    <w:name w:val="CM8"/>
    <w:basedOn w:val="52"/>
    <w:next w:val="52"/>
    <w:unhideWhenUsed/>
    <w:qFormat/>
    <w:uiPriority w:val="99"/>
    <w:pPr>
      <w:spacing w:line="408" w:lineRule="atLeast"/>
    </w:pPr>
    <w:rPr>
      <w:rFonts w:hint="default"/>
    </w:rPr>
  </w:style>
  <w:style w:type="paragraph" w:customStyle="1" w:styleId="65">
    <w:name w:val="CM5"/>
    <w:basedOn w:val="52"/>
    <w:next w:val="52"/>
    <w:unhideWhenUsed/>
    <w:qFormat/>
    <w:uiPriority w:val="99"/>
    <w:pPr>
      <w:spacing w:line="411" w:lineRule="atLeast"/>
    </w:pPr>
    <w:rPr>
      <w:rFonts w:hint="default"/>
    </w:rPr>
  </w:style>
  <w:style w:type="paragraph" w:customStyle="1" w:styleId="66">
    <w:name w:val="CM7"/>
    <w:basedOn w:val="52"/>
    <w:next w:val="52"/>
    <w:unhideWhenUsed/>
    <w:qFormat/>
    <w:uiPriority w:val="99"/>
    <w:pPr>
      <w:spacing w:line="408" w:lineRule="atLeast"/>
    </w:pPr>
    <w:rPr>
      <w:rFonts w:hint="default"/>
    </w:rPr>
  </w:style>
  <w:style w:type="paragraph" w:customStyle="1" w:styleId="67">
    <w:name w:val="Char Char Char Char"/>
    <w:basedOn w:val="1"/>
    <w:qFormat/>
    <w:uiPriority w:val="0"/>
    <w:pPr>
      <w:widowControl/>
      <w:spacing w:after="160" w:line="240" w:lineRule="exact"/>
      <w:jc w:val="left"/>
    </w:pPr>
    <w:rPr>
      <w:szCs w:val="24"/>
    </w:rPr>
  </w:style>
  <w:style w:type="paragraph" w:customStyle="1" w:styleId="68">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69">
    <w:name w:val="WPSOffice手动目录 1"/>
    <w:qFormat/>
    <w:uiPriority w:val="0"/>
    <w:rPr>
      <w:rFonts w:ascii="Times New Roman" w:hAnsi="Times New Roman" w:eastAsia="宋体" w:cs="Times New Roman"/>
      <w:lang w:val="en-US" w:eastAsia="zh-CN" w:bidi="ar-SA"/>
    </w:rPr>
  </w:style>
  <w:style w:type="paragraph" w:customStyle="1" w:styleId="70">
    <w:name w:val="大标题"/>
    <w:basedOn w:val="1"/>
    <w:qFormat/>
    <w:uiPriority w:val="99"/>
    <w:pPr>
      <w:spacing w:beforeLines="100" w:afterLines="50"/>
      <w:jc w:val="center"/>
    </w:pPr>
    <w:rPr>
      <w:rFonts w:eastAsia="方正魏碑简体"/>
      <w:bCs/>
      <w:spacing w:val="20"/>
      <w:sz w:val="72"/>
      <w:szCs w:val="24"/>
    </w:rPr>
  </w:style>
  <w:style w:type="paragraph" w:customStyle="1" w:styleId="71">
    <w:name w:val="_Style 4"/>
    <w:basedOn w:val="1"/>
    <w:qFormat/>
    <w:uiPriority w:val="34"/>
    <w:pPr>
      <w:ind w:firstLine="420" w:firstLineChars="200"/>
    </w:pPr>
  </w:style>
  <w:style w:type="paragraph" w:customStyle="1" w:styleId="72">
    <w:name w:val="正文文本首行缩进 21"/>
    <w:basedOn w:val="73"/>
    <w:qFormat/>
    <w:uiPriority w:val="0"/>
    <w:pPr>
      <w:ind w:firstLine="420" w:firstLineChars="200"/>
    </w:pPr>
  </w:style>
  <w:style w:type="paragraph" w:customStyle="1" w:styleId="73">
    <w:name w:val="正文文本缩进1"/>
    <w:basedOn w:val="1"/>
    <w:qFormat/>
    <w:uiPriority w:val="0"/>
    <w:pPr>
      <w:spacing w:after="120"/>
      <w:ind w:left="420" w:leftChars="200"/>
    </w:pPr>
    <w:rPr>
      <w:szCs w:val="24"/>
    </w:rPr>
  </w:style>
  <w:style w:type="paragraph" w:customStyle="1" w:styleId="74">
    <w:name w:val="纯文本1"/>
    <w:basedOn w:val="1"/>
    <w:qFormat/>
    <w:uiPriority w:val="0"/>
    <w:rPr>
      <w:rFonts w:ascii="宋体" w:hAnsi="Courier New" w:cs="Courier New"/>
      <w:szCs w:val="21"/>
    </w:rPr>
  </w:style>
  <w:style w:type="character" w:customStyle="1" w:styleId="75">
    <w:name w:val="font31"/>
    <w:basedOn w:val="26"/>
    <w:qFormat/>
    <w:uiPriority w:val="0"/>
    <w:rPr>
      <w:rFonts w:hint="eastAsia" w:ascii="宋体" w:hAnsi="宋体" w:eastAsia="宋体" w:cs="宋体"/>
      <w:color w:val="000000"/>
      <w:sz w:val="20"/>
      <w:szCs w:val="20"/>
      <w:u w:val="none"/>
      <w:vertAlign w:val="superscript"/>
    </w:rPr>
  </w:style>
  <w:style w:type="character" w:customStyle="1" w:styleId="76">
    <w:name w:val="font71"/>
    <w:basedOn w:val="26"/>
    <w:qFormat/>
    <w:uiPriority w:val="0"/>
    <w:rPr>
      <w:rFonts w:hint="eastAsia" w:ascii="宋体" w:hAnsi="宋体" w:eastAsia="宋体" w:cs="宋体"/>
      <w:b/>
      <w:color w:val="000000"/>
      <w:sz w:val="20"/>
      <w:szCs w:val="20"/>
      <w:u w:val="none"/>
    </w:rPr>
  </w:style>
  <w:style w:type="character" w:customStyle="1" w:styleId="77">
    <w:name w:val="hover30"/>
    <w:basedOn w:val="26"/>
    <w:qFormat/>
    <w:uiPriority w:val="0"/>
  </w:style>
  <w:style w:type="character" w:customStyle="1" w:styleId="78">
    <w:name w:val="hover31"/>
    <w:basedOn w:val="26"/>
    <w:qFormat/>
    <w:uiPriority w:val="0"/>
    <w:rPr>
      <w:color w:val="315EFB"/>
    </w:rPr>
  </w:style>
  <w:style w:type="character" w:customStyle="1" w:styleId="79">
    <w:name w:val="c-icon32"/>
    <w:basedOn w:val="26"/>
    <w:qFormat/>
    <w:uiPriority w:val="0"/>
  </w:style>
  <w:style w:type="character" w:customStyle="1" w:styleId="80">
    <w:name w:val="c-icon"/>
    <w:basedOn w:val="26"/>
    <w:qFormat/>
    <w:uiPriority w:val="0"/>
  </w:style>
  <w:style w:type="character" w:customStyle="1" w:styleId="81">
    <w:name w:val="hover26"/>
    <w:basedOn w:val="26"/>
    <w:qFormat/>
    <w:uiPriority w:val="0"/>
    <w:rPr>
      <w:color w:val="315EFB"/>
    </w:rPr>
  </w:style>
  <w:style w:type="character" w:customStyle="1" w:styleId="82">
    <w:name w:val="hover27"/>
    <w:basedOn w:val="26"/>
    <w:qFormat/>
    <w:uiPriority w:val="0"/>
  </w:style>
  <w:style w:type="character" w:customStyle="1" w:styleId="83">
    <w:name w:val="hover28"/>
    <w:basedOn w:val="26"/>
    <w:qFormat/>
    <w:uiPriority w:val="0"/>
    <w:rPr>
      <w:color w:val="315EFB"/>
    </w:rPr>
  </w:style>
  <w:style w:type="character" w:customStyle="1" w:styleId="84">
    <w:name w:val="c-icon30"/>
    <w:basedOn w:val="26"/>
    <w:qFormat/>
    <w:uiPriority w:val="0"/>
  </w:style>
  <w:style w:type="character" w:customStyle="1" w:styleId="85">
    <w:name w:val="hover29"/>
    <w:basedOn w:val="26"/>
    <w:qFormat/>
    <w:uiPriority w:val="0"/>
    <w:rPr>
      <w:color w:val="315EF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45DC38-7DC8-44F5-AC02-B99233B91E9A}">
  <ds:schemaRefs/>
</ds:datastoreItem>
</file>

<file path=docProps/app.xml><?xml version="1.0" encoding="utf-8"?>
<Properties xmlns="http://schemas.openxmlformats.org/officeDocument/2006/extended-properties" xmlns:vt="http://schemas.openxmlformats.org/officeDocument/2006/docPropsVTypes">
  <Template>Normal</Template>
  <Pages>60</Pages>
  <Words>4334</Words>
  <Characters>24708</Characters>
  <Lines>205</Lines>
  <Paragraphs>57</Paragraphs>
  <TotalTime>4</TotalTime>
  <ScaleCrop>false</ScaleCrop>
  <LinksUpToDate>false</LinksUpToDate>
  <CharactersWithSpaces>28985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2020-04-01T15:59:00Z</dcterms:created>
  <dc:creator>user</dc:creator>
  <cp:lastModifiedBy>大喵吃小鱼</cp:lastModifiedBy>
  <cp:lastPrinted>2021-10-14T03:47:00Z</cp:lastPrinted>
  <dcterms:modified xsi:type="dcterms:W3CDTF">2021-10-18T01:51:52Z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09A6B1FABF344770910AB189B6FFCB7B</vt:lpwstr>
  </property>
</Properties>
</file>